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武进区实验小学分校校级公开课证明表    </w:t>
      </w:r>
    </w:p>
    <w:tbl>
      <w:tblPr>
        <w:tblStyle w:val="5"/>
        <w:tblW w:w="93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926"/>
        <w:gridCol w:w="1779"/>
        <w:gridCol w:w="31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执教教师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徐杨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 级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2018.12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开课范围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听课人数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 题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9加几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 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 的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pStyle w:val="9"/>
            </w:pPr>
            <w:r>
              <w:t>窗体顶端</w:t>
            </w:r>
          </w:p>
          <w:p>
            <w:pPr>
              <w:widowControl/>
              <w:spacing w:after="75" w:line="345" w:lineRule="atLeast"/>
              <w:ind w:right="1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pacing w:val="15"/>
                <w:kern w:val="0"/>
                <w:sz w:val="18"/>
                <w:szCs w:val="18"/>
              </w:rPr>
              <w:t>学科核心素养背景下小学数学“情境化主题教学”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2" w:hRule="atLeast"/>
        </w:trPr>
        <w:tc>
          <w:tcPr>
            <w:tcW w:w="9361" w:type="dxa"/>
            <w:gridSpan w:val="4"/>
          </w:tcPr>
          <w:p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</w:rPr>
            </w:pP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  <w:kern w:val="2"/>
              </w:rPr>
            </w:pPr>
            <w:r>
              <w:rPr>
                <w:rFonts w:hint="eastAsia"/>
                <w:bCs/>
                <w:kern w:val="2"/>
              </w:rPr>
              <w:t>这节课在</w:t>
            </w:r>
            <w:r>
              <w:rPr>
                <w:rFonts w:hint="eastAsia"/>
                <w:sz w:val="24"/>
              </w:rPr>
              <w:t>掌握了11～20各数的认识及10加几的基础上</w:t>
            </w:r>
            <w:r>
              <w:rPr>
                <w:rFonts w:hint="eastAsia"/>
                <w:sz w:val="24"/>
                <w:lang w:eastAsia="zh-CN"/>
              </w:rPr>
              <w:t>学习的</w:t>
            </w:r>
            <w:r>
              <w:rPr>
                <w:rFonts w:hint="eastAsia"/>
                <w:bCs/>
                <w:kern w:val="2"/>
              </w:rPr>
              <w:t>，以小组合作交流学习为主要的形式进行教学。探索新知时鼓励学生自学尝试，合作讨论，进行自主学习。设计了两个活动，让学生体验提出猜想、验证猜想、得出结论的过程。</w:t>
            </w: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  <w:kern w:val="2"/>
              </w:rPr>
            </w:pP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整堂课学生参与操作，学生在原有的知识背景、活动经验，通过教学中的情境，激发和引导学生的思维，提高课堂效率激发学生的学习兴趣及创新精神，提高学习效率。从而鼓励学生从不同途径和角度去思考和探索解决问题，培养学生用多种策略解决问题的意识和能力。</w:t>
            </w: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</w:rPr>
            </w:pPr>
          </w:p>
          <w:p>
            <w:pPr>
              <w:pStyle w:val="4"/>
              <w:spacing w:before="0" w:beforeAutospacing="0" w:after="0" w:afterAutospacing="0" w:line="440" w:lineRule="exact"/>
              <w:ind w:firstLine="480"/>
              <w:rPr>
                <w:rFonts w:hint="eastAsia"/>
                <w:bCs/>
              </w:rPr>
            </w:pPr>
            <w:r>
              <w:rPr>
                <w:rFonts w:hint="eastAsia"/>
                <w:bCs/>
                <w:color w:val="000000"/>
              </w:rPr>
              <w:t>本节课注重不仅让学生掌握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9加几的口算方法</w:t>
            </w:r>
            <w:r>
              <w:rPr>
                <w:rFonts w:hint="eastAsia"/>
                <w:bCs/>
                <w:color w:val="000000"/>
              </w:rPr>
              <w:t>，还让学生自己总结出计算这类算式的一般规律，能够促发学生的研究问题的精神。但是学生的生成还需进一步启发，生成的内容还需进一步深入探讨，才能让学生充分探究，从而对</w:t>
            </w:r>
            <w:r>
              <w:rPr>
                <w:rFonts w:hint="eastAsia"/>
                <w:bCs/>
                <w:color w:val="000000"/>
                <w:lang w:eastAsia="zh-CN"/>
              </w:rPr>
              <w:t>几加几的口算</w:t>
            </w:r>
            <w:bookmarkStart w:id="0" w:name="_GoBack"/>
            <w:bookmarkEnd w:id="0"/>
            <w:r>
              <w:rPr>
                <w:rFonts w:hint="eastAsia"/>
                <w:bCs/>
                <w:color w:val="000000"/>
              </w:rPr>
              <w:t>方法有更深刻的认识，才能教学相长。</w:t>
            </w:r>
          </w:p>
          <w:p>
            <w:pPr>
              <w:widowControl/>
              <w:spacing w:line="340" w:lineRule="exact"/>
              <w:ind w:left="480" w:firstLine="720" w:firstLineChars="300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ind w:firstLine="5537" w:firstLineChars="2298"/>
              <w:rPr>
                <w:b/>
                <w:sz w:val="24"/>
              </w:rPr>
            </w:pPr>
          </w:p>
          <w:p>
            <w:pPr>
              <w:ind w:firstLine="5537" w:firstLineChars="229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评价人：陈小彬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1317"/>
    <w:rsid w:val="00751FE9"/>
    <w:rsid w:val="00781317"/>
    <w:rsid w:val="00A92C22"/>
    <w:rsid w:val="00DC6D09"/>
    <w:rsid w:val="0508110C"/>
    <w:rsid w:val="108D3A36"/>
    <w:rsid w:val="20B52CE0"/>
    <w:rsid w:val="2E236B05"/>
    <w:rsid w:val="3A6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FollowedHyperlink"/>
    <w:basedOn w:val="6"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6"/>
    <w:uiPriority w:val="0"/>
    <w:rPr>
      <w:color w:val="000000"/>
      <w:sz w:val="18"/>
      <w:szCs w:val="18"/>
      <w:u w:val="none"/>
    </w:rPr>
  </w:style>
  <w:style w:type="paragraph" w:customStyle="1" w:styleId="9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450</Characters>
  <Lines>3</Lines>
  <Paragraphs>1</Paragraphs>
  <TotalTime>3</TotalTime>
  <ScaleCrop>false</ScaleCrop>
  <LinksUpToDate>false</LinksUpToDate>
  <CharactersWithSpaces>527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Administrator</cp:lastModifiedBy>
  <dcterms:modified xsi:type="dcterms:W3CDTF">2019-05-09T13:19:10Z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