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0A" w:rsidRDefault="003A20E4">
      <w:pPr>
        <w:pStyle w:val="a3"/>
        <w:widowControl/>
        <w:jc w:val="center"/>
        <w:rPr>
          <w:rFonts w:ascii="Times New Roman" w:eastAsia="宋体" w:hAnsi="Times New Roman" w:cs="宋体"/>
          <w:b/>
          <w:sz w:val="28"/>
          <w:szCs w:val="28"/>
        </w:rPr>
      </w:pPr>
      <w:r>
        <w:rPr>
          <w:rFonts w:ascii="Times New Roman" w:eastAsia="宋体" w:hAnsi="Times New Roman" w:cs="宋体" w:hint="eastAsia"/>
          <w:b/>
          <w:sz w:val="28"/>
          <w:szCs w:val="28"/>
        </w:rPr>
        <w:t>小学</w:t>
      </w:r>
      <w:r>
        <w:rPr>
          <w:rFonts w:ascii="Times New Roman" w:eastAsia="宋体" w:hAnsi="Times New Roman" w:cs="宋体" w:hint="eastAsia"/>
          <w:b/>
          <w:sz w:val="28"/>
          <w:szCs w:val="28"/>
        </w:rPr>
        <w:t>水平一</w:t>
      </w:r>
      <w:r w:rsidR="00181318">
        <w:rPr>
          <w:rFonts w:ascii="Times New Roman" w:eastAsia="宋体" w:hAnsi="Times New Roman" w:cs="宋体" w:hint="eastAsia"/>
          <w:b/>
          <w:sz w:val="28"/>
          <w:szCs w:val="28"/>
        </w:rPr>
        <w:t>二</w:t>
      </w:r>
      <w:r>
        <w:rPr>
          <w:rFonts w:ascii="Times New Roman" w:eastAsia="宋体" w:hAnsi="Times New Roman" w:cs="宋体" w:hint="eastAsia"/>
          <w:b/>
          <w:sz w:val="28"/>
          <w:szCs w:val="28"/>
        </w:rPr>
        <w:t>年级《</w:t>
      </w:r>
      <w:r w:rsidR="00181318">
        <w:rPr>
          <w:rFonts w:ascii="Times New Roman" w:eastAsia="宋体" w:hAnsi="Times New Roman" w:cs="宋体" w:hint="eastAsia"/>
          <w:b/>
          <w:sz w:val="28"/>
          <w:szCs w:val="28"/>
        </w:rPr>
        <w:t>原地三面转</w:t>
      </w:r>
      <w:r>
        <w:rPr>
          <w:rFonts w:ascii="Times New Roman" w:eastAsia="宋体" w:hAnsi="Times New Roman" w:cs="宋体" w:hint="eastAsia"/>
          <w:b/>
          <w:sz w:val="28"/>
          <w:szCs w:val="28"/>
        </w:rPr>
        <w:t>》</w:t>
      </w:r>
      <w:r>
        <w:rPr>
          <w:rFonts w:ascii="Times New Roman" w:eastAsia="宋体" w:hAnsi="Times New Roman" w:cs="宋体" w:hint="eastAsia"/>
          <w:b/>
          <w:sz w:val="28"/>
          <w:szCs w:val="28"/>
        </w:rPr>
        <w:t>教学设计</w:t>
      </w:r>
    </w:p>
    <w:p w:rsidR="00D5090A" w:rsidRDefault="003A20E4">
      <w:pPr>
        <w:jc w:val="center"/>
        <w:rPr>
          <w:rFonts w:ascii="Times New Roman" w:eastAsia="宋体" w:hAnsi="Times New Roman" w:cs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武进区实验小学分校</w:t>
      </w:r>
      <w:r>
        <w:rPr>
          <w:rFonts w:ascii="宋体" w:hAnsi="宋体" w:hint="eastAsia"/>
          <w:sz w:val="28"/>
          <w:szCs w:val="28"/>
        </w:rPr>
        <w:t xml:space="preserve">   </w:t>
      </w:r>
      <w:r w:rsidR="00181318">
        <w:rPr>
          <w:rFonts w:ascii="宋体" w:hAnsi="宋体" w:hint="eastAsia"/>
          <w:sz w:val="28"/>
          <w:szCs w:val="28"/>
        </w:rPr>
        <w:t>吴欢</w:t>
      </w:r>
    </w:p>
    <w:p w:rsidR="00D5090A" w:rsidRDefault="003A20E4">
      <w:pPr>
        <w:pStyle w:val="a3"/>
        <w:widowControl/>
        <w:spacing w:line="400" w:lineRule="exact"/>
      </w:pPr>
      <w:r>
        <w:rPr>
          <w:rFonts w:ascii="Times New Roman" w:eastAsia="宋体" w:hAnsi="Times New Roman" w:cs="宋体" w:hint="eastAsia"/>
          <w:szCs w:val="21"/>
        </w:rPr>
        <w:t>一、</w:t>
      </w:r>
      <w:r w:rsidR="00181318">
        <w:rPr>
          <w:rFonts w:ascii="Times New Roman" w:eastAsia="宋体" w:hAnsi="Times New Roman" w:cs="宋体" w:hint="eastAsia"/>
          <w:szCs w:val="21"/>
        </w:rPr>
        <w:t>指导思想</w:t>
      </w:r>
    </w:p>
    <w:p w:rsidR="00D5090A" w:rsidRDefault="00181318">
      <w:pPr>
        <w:pStyle w:val="a3"/>
        <w:widowControl/>
        <w:spacing w:line="400" w:lineRule="exact"/>
        <w:ind w:firstLineChars="200" w:firstLine="480"/>
      </w:pPr>
      <w:r>
        <w:rPr>
          <w:rFonts w:ascii="Times New Roman" w:eastAsia="宋体" w:hAnsi="Times New Roman" w:cs="宋体" w:hint="eastAsia"/>
          <w:szCs w:val="21"/>
        </w:rPr>
        <w:t>根据新课标的要求，以促进学生身心全面发展为目标，以“健康第一”为指导思想。授课过程中，遵循“以学生为主体，教师为主导”的教学原则，充分调动学生的积极性，增强学生的集体观念，并通过个人练习，合作练习，自评互评来完成练习。</w:t>
      </w:r>
    </w:p>
    <w:p w:rsidR="00D5090A" w:rsidRDefault="003A20E4">
      <w:pPr>
        <w:pStyle w:val="a3"/>
        <w:widowControl/>
        <w:spacing w:line="400" w:lineRule="exact"/>
      </w:pPr>
      <w:r>
        <w:rPr>
          <w:rFonts w:ascii="Times New Roman" w:eastAsia="宋体" w:hAnsi="Times New Roman" w:cs="宋体" w:hint="eastAsia"/>
          <w:szCs w:val="21"/>
        </w:rPr>
        <w:t>二、教材分析</w:t>
      </w:r>
    </w:p>
    <w:p w:rsidR="00D5090A" w:rsidRDefault="00181318">
      <w:pPr>
        <w:pStyle w:val="a3"/>
        <w:widowControl/>
        <w:spacing w:line="400" w:lineRule="exact"/>
        <w:ind w:firstLineChars="200" w:firstLine="480"/>
      </w:pPr>
      <w:r>
        <w:rPr>
          <w:rFonts w:ascii="Times New Roman" w:eastAsia="宋体" w:hAnsi="Times New Roman" w:cs="宋体" w:hint="eastAsia"/>
          <w:szCs w:val="21"/>
        </w:rPr>
        <w:t>本次课的教材内容是《原地三面转法》</w:t>
      </w:r>
      <w:r w:rsidR="00E23B95">
        <w:rPr>
          <w:rFonts w:ascii="Times New Roman" w:eastAsia="宋体" w:hAnsi="Times New Roman" w:cs="宋体" w:hint="eastAsia"/>
          <w:szCs w:val="21"/>
        </w:rPr>
        <w:t>，它既能发展学生的方向辨别能力又有良好的综合健身作用，能够培养学生的团结协作和积极进取的精神。</w:t>
      </w:r>
    </w:p>
    <w:p w:rsidR="00D5090A" w:rsidRDefault="003A20E4">
      <w:pPr>
        <w:pStyle w:val="a3"/>
        <w:widowControl/>
        <w:spacing w:line="400" w:lineRule="exact"/>
      </w:pPr>
      <w:r>
        <w:rPr>
          <w:rFonts w:ascii="Times New Roman" w:eastAsia="宋体" w:hAnsi="Times New Roman" w:cs="宋体" w:hint="eastAsia"/>
          <w:szCs w:val="21"/>
        </w:rPr>
        <w:t>三、学情分析：</w:t>
      </w:r>
    </w:p>
    <w:p w:rsidR="00D5090A" w:rsidRDefault="003A20E4">
      <w:pPr>
        <w:pStyle w:val="a3"/>
        <w:widowControl/>
        <w:spacing w:line="400" w:lineRule="exact"/>
        <w:ind w:firstLineChars="200" w:firstLine="480"/>
      </w:pPr>
      <w:r>
        <w:rPr>
          <w:rFonts w:ascii="Times New Roman" w:eastAsia="宋体" w:hAnsi="Times New Roman" w:cs="宋体" w:hint="eastAsia"/>
          <w:szCs w:val="21"/>
        </w:rPr>
        <w:t>本堂课的教授对象为二年级学生。学生思维积极，活泼好动，活动能力强，</w:t>
      </w:r>
      <w:r w:rsidR="00E23B95">
        <w:rPr>
          <w:rFonts w:ascii="Times New Roman" w:eastAsia="宋体" w:hAnsi="Times New Roman" w:cs="宋体" w:hint="eastAsia"/>
          <w:szCs w:val="21"/>
        </w:rPr>
        <w:t>富有想象力和挑战力，爱表现自己，但由于他们的神经系统兴奋占优势，并积极扩散。所以注意力集中时间不长。</w:t>
      </w:r>
      <w:r w:rsidR="00E23B95">
        <w:t xml:space="preserve"> </w:t>
      </w:r>
    </w:p>
    <w:p w:rsidR="00D5090A" w:rsidRDefault="003A20E4">
      <w:pPr>
        <w:pStyle w:val="a3"/>
        <w:widowControl/>
        <w:spacing w:line="400" w:lineRule="exact"/>
      </w:pPr>
      <w:r>
        <w:rPr>
          <w:rFonts w:ascii="Times New Roman" w:eastAsia="宋体" w:hAnsi="Times New Roman" w:cs="宋体" w:hint="eastAsia"/>
          <w:szCs w:val="21"/>
        </w:rPr>
        <w:t>四、</w:t>
      </w:r>
      <w:r w:rsidR="00E23B95">
        <w:rPr>
          <w:rFonts w:ascii="Times New Roman" w:eastAsia="宋体" w:hAnsi="Times New Roman" w:cs="宋体" w:hint="eastAsia"/>
          <w:szCs w:val="21"/>
        </w:rPr>
        <w:t>角阀与学法</w:t>
      </w:r>
    </w:p>
    <w:p w:rsidR="00D5090A" w:rsidRDefault="003A20E4">
      <w:pPr>
        <w:pStyle w:val="a3"/>
        <w:widowControl/>
        <w:spacing w:line="400" w:lineRule="exact"/>
        <w:ind w:firstLineChars="200" w:firstLine="480"/>
      </w:pPr>
      <w:r>
        <w:rPr>
          <w:szCs w:val="21"/>
        </w:rPr>
        <w:t>1</w:t>
      </w:r>
      <w:r>
        <w:rPr>
          <w:rFonts w:ascii="Times New Roman" w:eastAsia="宋体" w:hAnsi="Times New Roman" w:cs="宋体" w:hint="eastAsia"/>
          <w:szCs w:val="21"/>
        </w:rPr>
        <w:t>、</w:t>
      </w:r>
      <w:r w:rsidR="00E23B95">
        <w:rPr>
          <w:rFonts w:ascii="Times New Roman" w:eastAsia="宋体" w:hAnsi="Times New Roman" w:cs="宋体" w:hint="eastAsia"/>
          <w:szCs w:val="21"/>
        </w:rPr>
        <w:t>教法</w:t>
      </w:r>
      <w:r>
        <w:rPr>
          <w:rFonts w:ascii="Times New Roman" w:eastAsia="宋体" w:hAnsi="Times New Roman" w:cs="宋体" w:hint="eastAsia"/>
          <w:szCs w:val="21"/>
        </w:rPr>
        <w:t>：</w:t>
      </w:r>
      <w:r w:rsidR="00E23B95">
        <w:rPr>
          <w:rFonts w:ascii="Times New Roman" w:eastAsia="宋体" w:hAnsi="Times New Roman" w:cs="宋体" w:hint="eastAsia"/>
          <w:szCs w:val="21"/>
        </w:rPr>
        <w:t>根据学生生理、心理特点，本课采用了启发式教学法、尝试探究法、分组练习法、比赛法等。教师将动作的规范性、合理性提示给学生，让学生在合作、探究的学习氛围中愉悦的学习。</w:t>
      </w:r>
    </w:p>
    <w:p w:rsidR="00D5090A" w:rsidRDefault="003A20E4">
      <w:pPr>
        <w:pStyle w:val="a3"/>
        <w:widowControl/>
        <w:spacing w:line="400" w:lineRule="exact"/>
        <w:ind w:firstLineChars="200" w:firstLine="480"/>
      </w:pPr>
      <w:r>
        <w:rPr>
          <w:szCs w:val="21"/>
        </w:rPr>
        <w:t>2</w:t>
      </w:r>
      <w:r>
        <w:rPr>
          <w:rFonts w:ascii="Times New Roman" w:eastAsia="宋体" w:hAnsi="Times New Roman" w:cs="宋体" w:hint="eastAsia"/>
          <w:szCs w:val="21"/>
        </w:rPr>
        <w:t>、</w:t>
      </w:r>
      <w:r w:rsidR="00E23B95">
        <w:rPr>
          <w:rFonts w:ascii="Times New Roman" w:eastAsia="宋体" w:hAnsi="Times New Roman" w:cs="宋体" w:hint="eastAsia"/>
          <w:szCs w:val="21"/>
        </w:rPr>
        <w:t>学法：学生通过模仿、观察、同伴合作、探究、相互评价等学习来完成学练目标。</w:t>
      </w:r>
    </w:p>
    <w:p w:rsidR="00D5090A" w:rsidRDefault="003A20E4">
      <w:pPr>
        <w:pStyle w:val="a3"/>
        <w:widowControl/>
      </w:pPr>
      <w:r>
        <w:t> </w:t>
      </w:r>
    </w:p>
    <w:p w:rsidR="00D5090A" w:rsidRDefault="00D5090A">
      <w:pPr>
        <w:pStyle w:val="a3"/>
        <w:widowControl/>
        <w:rPr>
          <w:rFonts w:hint="eastAsia"/>
        </w:rPr>
      </w:pPr>
    </w:p>
    <w:p w:rsidR="00E23B95" w:rsidRDefault="00E23B95">
      <w:pPr>
        <w:pStyle w:val="a3"/>
        <w:widowControl/>
        <w:rPr>
          <w:rFonts w:hint="eastAsia"/>
        </w:rPr>
      </w:pPr>
    </w:p>
    <w:p w:rsidR="00E23B95" w:rsidRDefault="00E23B95">
      <w:pPr>
        <w:pStyle w:val="a3"/>
        <w:widowControl/>
      </w:pPr>
    </w:p>
    <w:p w:rsidR="00D5090A" w:rsidRDefault="003A20E4">
      <w:pPr>
        <w:pStyle w:val="a3"/>
        <w:widowControl/>
        <w:jc w:val="center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lastRenderedPageBreak/>
        <w:t>课</w:t>
      </w:r>
      <w:r>
        <w:rPr>
          <w:rFonts w:ascii="宋体" w:hAnsi="宋体" w:hint="eastAsia"/>
          <w:b/>
          <w:bCs/>
        </w:rPr>
        <w:t xml:space="preserve">  </w:t>
      </w:r>
      <w:r>
        <w:rPr>
          <w:rFonts w:ascii="宋体" w:hAnsi="宋体" w:hint="eastAsia"/>
          <w:b/>
          <w:bCs/>
        </w:rPr>
        <w:t>次：第</w:t>
      </w:r>
      <w:r>
        <w:rPr>
          <w:rFonts w:ascii="宋体" w:hAnsi="宋体" w:hint="eastAsia"/>
          <w:b/>
          <w:bCs/>
        </w:rPr>
        <w:t xml:space="preserve">   2     </w:t>
      </w:r>
      <w:r>
        <w:rPr>
          <w:rFonts w:ascii="宋体" w:hAnsi="宋体" w:hint="eastAsia"/>
          <w:b/>
          <w:bCs/>
        </w:rPr>
        <w:t>课</w:t>
      </w:r>
    </w:p>
    <w:tbl>
      <w:tblPr>
        <w:tblW w:w="10543" w:type="dxa"/>
        <w:tblInd w:w="-1075" w:type="dxa"/>
        <w:tblLayout w:type="fixed"/>
        <w:tblLook w:val="04A0"/>
      </w:tblPr>
      <w:tblGrid>
        <w:gridCol w:w="717"/>
        <w:gridCol w:w="1607"/>
        <w:gridCol w:w="2696"/>
        <w:gridCol w:w="488"/>
        <w:gridCol w:w="593"/>
        <w:gridCol w:w="1083"/>
        <w:gridCol w:w="124"/>
        <w:gridCol w:w="652"/>
        <w:gridCol w:w="540"/>
        <w:gridCol w:w="304"/>
        <w:gridCol w:w="596"/>
        <w:gridCol w:w="537"/>
        <w:gridCol w:w="606"/>
      </w:tblGrid>
      <w:tr w:rsidR="00D5090A">
        <w:trPr>
          <w:trHeight w:val="29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A" w:rsidRDefault="003A20E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学校名称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090A" w:rsidRDefault="003A20E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武进区实验小学分校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090A" w:rsidRDefault="003A20E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上课</w:t>
            </w:r>
          </w:p>
          <w:p w:rsidR="00D5090A" w:rsidRDefault="003A20E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年级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090A" w:rsidRDefault="00E07A6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二</w:t>
            </w:r>
            <w:r w:rsidR="003A20E4">
              <w:rPr>
                <w:rFonts w:ascii="宋体" w:hAnsi="宋体" w:hint="eastAsia"/>
                <w:kern w:val="0"/>
                <w:sz w:val="24"/>
              </w:rPr>
              <w:t>年级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090A" w:rsidRDefault="003A20E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学生人数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090A" w:rsidRDefault="003A20E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  <w:r w:rsidR="00E07A67"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090A" w:rsidRDefault="003A20E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执教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090A" w:rsidRDefault="00E07A67">
            <w:pPr>
              <w:widowControl/>
              <w:ind w:firstLine="12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吴欢</w:t>
            </w:r>
          </w:p>
        </w:tc>
      </w:tr>
      <w:tr w:rsidR="00D5090A">
        <w:trPr>
          <w:trHeight w:val="28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A" w:rsidRDefault="003A20E4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教学</w:t>
            </w:r>
          </w:p>
          <w:p w:rsidR="00D5090A" w:rsidRDefault="003A20E4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内容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090A" w:rsidRDefault="00E07A67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原地三面转法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090A" w:rsidRDefault="003A20E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重、难点</w:t>
            </w:r>
          </w:p>
        </w:tc>
        <w:tc>
          <w:tcPr>
            <w:tcW w:w="444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090A" w:rsidRPr="00E07A67" w:rsidRDefault="00E07A67">
            <w:pPr>
              <w:pStyle w:val="a3"/>
              <w:widowControl/>
              <w:rPr>
                <w:rFonts w:ascii="宋体" w:hAnsi="宋体" w:hint="eastAsia"/>
                <w:bCs/>
              </w:rPr>
            </w:pPr>
            <w:r w:rsidRPr="00E07A67">
              <w:rPr>
                <w:rFonts w:ascii="宋体" w:hAnsi="宋体" w:hint="eastAsia"/>
                <w:bCs/>
              </w:rPr>
              <w:t>进一步掌握和规范原地三面转法</w:t>
            </w:r>
          </w:p>
          <w:p w:rsidR="00E07A67" w:rsidRPr="00E07A67" w:rsidRDefault="00E07A67">
            <w:pPr>
              <w:pStyle w:val="a3"/>
              <w:widowControl/>
              <w:rPr>
                <w:rFonts w:ascii="宋体" w:hAnsi="宋体"/>
                <w:b/>
                <w:bCs/>
              </w:rPr>
            </w:pPr>
            <w:r w:rsidRPr="00E07A67">
              <w:rPr>
                <w:rFonts w:ascii="宋体" w:hAnsi="宋体" w:hint="eastAsia"/>
                <w:bCs/>
              </w:rPr>
              <w:t>原地三面转法的方向容易搞错</w:t>
            </w:r>
          </w:p>
        </w:tc>
      </w:tr>
      <w:tr w:rsidR="00D5090A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90A" w:rsidRDefault="003A20E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教学目标</w:t>
            </w:r>
          </w:p>
        </w:tc>
        <w:tc>
          <w:tcPr>
            <w:tcW w:w="982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090A" w:rsidRDefault="003A20E4">
            <w:pPr>
              <w:pStyle w:val="a3"/>
              <w:widowControl/>
            </w:pPr>
            <w:r>
              <w:rPr>
                <w:szCs w:val="21"/>
              </w:rPr>
              <w:t>1</w:t>
            </w:r>
            <w:r>
              <w:rPr>
                <w:rFonts w:ascii="Times New Roman" w:eastAsia="宋体" w:hAnsi="Times New Roman" w:cs="宋体" w:hint="eastAsia"/>
                <w:szCs w:val="21"/>
              </w:rPr>
              <w:t>、认知目标：</w:t>
            </w:r>
            <w:r w:rsidR="00E07A67">
              <w:rPr>
                <w:rFonts w:ascii="Times New Roman" w:eastAsia="宋体" w:hAnsi="Times New Roman" w:cs="宋体" w:hint="eastAsia"/>
                <w:szCs w:val="21"/>
              </w:rPr>
              <w:t>通过学习，使学生能分清左右前后方向，指导向左、向右、向后转的基本动作要领</w:t>
            </w:r>
          </w:p>
          <w:p w:rsidR="00D5090A" w:rsidRDefault="003A20E4">
            <w:pPr>
              <w:pStyle w:val="a3"/>
              <w:widowControl/>
              <w:rPr>
                <w:rFonts w:ascii="Times New Roman" w:eastAsia="宋体" w:hAnsi="Times New Roman" w:cs="宋体"/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ascii="Times New Roman" w:eastAsia="宋体" w:hAnsi="Times New Roman" w:cs="宋体" w:hint="eastAsia"/>
                <w:szCs w:val="21"/>
              </w:rPr>
              <w:t>、技能目标：</w:t>
            </w:r>
            <w:r w:rsidR="00E07A67">
              <w:rPr>
                <w:rFonts w:ascii="Times New Roman" w:eastAsia="宋体" w:hAnsi="Times New Roman" w:cs="宋体" w:hint="eastAsia"/>
                <w:szCs w:val="21"/>
              </w:rPr>
              <w:t>通过学习，使学生学会简单的原地转法的队列方法，基本协调地</w:t>
            </w:r>
            <w:proofErr w:type="gramStart"/>
            <w:r w:rsidR="00E07A67">
              <w:rPr>
                <w:rFonts w:ascii="Times New Roman" w:eastAsia="宋体" w:hAnsi="Times New Roman" w:cs="宋体" w:hint="eastAsia"/>
                <w:szCs w:val="21"/>
              </w:rPr>
              <w:t>作出</w:t>
            </w:r>
            <w:proofErr w:type="gramEnd"/>
            <w:r w:rsidR="00E07A67">
              <w:rPr>
                <w:rFonts w:ascii="Times New Roman" w:eastAsia="宋体" w:hAnsi="Times New Roman" w:cs="宋体" w:hint="eastAsia"/>
                <w:szCs w:val="21"/>
              </w:rPr>
              <w:t>向左、向右、向后转的动作。</w:t>
            </w:r>
          </w:p>
          <w:p w:rsidR="00D5090A" w:rsidRDefault="003A20E4" w:rsidP="00E07A67">
            <w:pPr>
              <w:pStyle w:val="a3"/>
              <w:widowControl/>
              <w:rPr>
                <w:rFonts w:ascii="宋体" w:hAnsi="宋体"/>
              </w:rPr>
            </w:pPr>
            <w:r>
              <w:rPr>
                <w:szCs w:val="21"/>
              </w:rPr>
              <w:t>3</w:t>
            </w:r>
            <w:r>
              <w:rPr>
                <w:rFonts w:ascii="Times New Roman" w:eastAsia="宋体" w:hAnsi="Times New Roman" w:cs="宋体" w:hint="eastAsia"/>
                <w:szCs w:val="21"/>
              </w:rPr>
              <w:t>、情感目标：</w:t>
            </w:r>
            <w:r w:rsidR="00E07A67">
              <w:rPr>
                <w:rFonts w:ascii="Times New Roman" w:eastAsia="宋体" w:hAnsi="Times New Roman" w:cs="宋体" w:hint="eastAsia"/>
                <w:szCs w:val="21"/>
              </w:rPr>
              <w:t>使学生形成良好的身体姿势，培养学生听从指挥、集体协作的精神，增强学生的团队意识。</w:t>
            </w:r>
          </w:p>
        </w:tc>
      </w:tr>
      <w:tr w:rsidR="00D5090A">
        <w:trPr>
          <w:trHeight w:val="348"/>
        </w:trPr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90A" w:rsidRDefault="003A20E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课的部分</w:t>
            </w:r>
          </w:p>
        </w:tc>
        <w:tc>
          <w:tcPr>
            <w:tcW w:w="160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090A" w:rsidRDefault="003A20E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教学内容</w:t>
            </w:r>
          </w:p>
        </w:tc>
        <w:tc>
          <w:tcPr>
            <w:tcW w:w="318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090A" w:rsidRDefault="003A20E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教师教学策略与要求</w:t>
            </w:r>
          </w:p>
        </w:tc>
        <w:tc>
          <w:tcPr>
            <w:tcW w:w="3296" w:type="dxa"/>
            <w:gridSpan w:val="6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090A" w:rsidRDefault="003A20E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学生活动与组织形式</w:t>
            </w: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090A" w:rsidRDefault="003A20E4">
            <w:pPr>
              <w:widowControl/>
              <w:ind w:firstLine="12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运动负荷</w:t>
            </w:r>
          </w:p>
        </w:tc>
      </w:tr>
      <w:tr w:rsidR="00D5090A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90A" w:rsidRDefault="00D5090A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090A" w:rsidRDefault="00D5090A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8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090A" w:rsidRDefault="00D5090A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96" w:type="dxa"/>
            <w:gridSpan w:val="6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090A" w:rsidRDefault="00D5090A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090A" w:rsidRDefault="003A20E4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090A" w:rsidRDefault="003A20E4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次数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090A" w:rsidRDefault="003A20E4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强度</w:t>
            </w:r>
          </w:p>
        </w:tc>
      </w:tr>
      <w:tr w:rsidR="00D5090A"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3A20E4">
            <w:pPr>
              <w:widowControl/>
              <w:ind w:firstLine="12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准</w:t>
            </w: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3A20E4">
            <w:pPr>
              <w:widowControl/>
              <w:ind w:firstLine="12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</w:t>
            </w: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3A20E4">
            <w:pPr>
              <w:widowControl/>
              <w:ind w:firstLine="12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部</w:t>
            </w: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3A20E4">
            <w:pPr>
              <w:widowControl/>
              <w:ind w:firstLine="12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分</w:t>
            </w: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ind w:firstLine="120"/>
              <w:rPr>
                <w:rFonts w:ascii="宋体" w:hAnsi="宋体"/>
                <w:kern w:val="0"/>
                <w:sz w:val="24"/>
              </w:rPr>
            </w:pPr>
          </w:p>
          <w:p w:rsidR="00D5090A" w:rsidRDefault="003A20E4">
            <w:pPr>
              <w:widowControl/>
              <w:ind w:left="12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  <w:r>
              <w:rPr>
                <w:rFonts w:ascii="宋体" w:hAnsi="宋体" w:hint="eastAsia"/>
                <w:kern w:val="0"/>
                <w:sz w:val="24"/>
              </w:rPr>
              <w:t>分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ind w:firstLine="360"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ind w:firstLine="360"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ind w:firstLine="360"/>
              <w:rPr>
                <w:rFonts w:ascii="宋体" w:hAnsi="宋体"/>
                <w:kern w:val="0"/>
                <w:sz w:val="24"/>
              </w:rPr>
            </w:pPr>
          </w:p>
          <w:p w:rsidR="00D5090A" w:rsidRDefault="003A20E4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课堂常规</w:t>
            </w: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090A" w:rsidRDefault="003A20E4">
            <w:pPr>
              <w:widowControl/>
              <w:numPr>
                <w:ilvl w:val="0"/>
                <w:numId w:val="1"/>
              </w:num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集合整队，检查人数</w:t>
            </w:r>
          </w:p>
          <w:p w:rsidR="00D5090A" w:rsidRDefault="003A20E4">
            <w:pPr>
              <w:widowControl/>
              <w:numPr>
                <w:ilvl w:val="0"/>
                <w:numId w:val="1"/>
              </w:num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师生问好</w:t>
            </w:r>
          </w:p>
          <w:p w:rsidR="00D5090A" w:rsidRDefault="003A20E4">
            <w:pPr>
              <w:widowControl/>
              <w:numPr>
                <w:ilvl w:val="0"/>
                <w:numId w:val="1"/>
              </w:num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导入本课内容</w:t>
            </w:r>
          </w:p>
          <w:p w:rsidR="00D5090A" w:rsidRDefault="003A20E4">
            <w:pPr>
              <w:widowControl/>
              <w:numPr>
                <w:ilvl w:val="0"/>
                <w:numId w:val="1"/>
              </w:num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安排见习生</w:t>
            </w:r>
          </w:p>
          <w:p w:rsidR="00D5090A" w:rsidRDefault="003A20E4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要求：快、静、齐</w:t>
            </w:r>
          </w:p>
        </w:tc>
        <w:tc>
          <w:tcPr>
            <w:tcW w:w="32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090A" w:rsidRDefault="003A20E4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</w:rPr>
              <w:t>．快速集合，排好队形</w:t>
            </w:r>
          </w:p>
          <w:p w:rsidR="00D5090A" w:rsidRDefault="003A20E4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  <w:r>
              <w:rPr>
                <w:rFonts w:ascii="宋体" w:hAnsi="宋体" w:hint="eastAsia"/>
                <w:kern w:val="0"/>
                <w:sz w:val="24"/>
              </w:rPr>
              <w:t>．向老师问好</w:t>
            </w:r>
          </w:p>
          <w:p w:rsidR="00D5090A" w:rsidRDefault="003A20E4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3.  </w:t>
            </w:r>
            <w:r>
              <w:rPr>
                <w:rFonts w:ascii="宋体" w:hAnsi="宋体" w:hint="eastAsia"/>
                <w:kern w:val="0"/>
                <w:sz w:val="24"/>
              </w:rPr>
              <w:t>认真听清上课内容</w:t>
            </w:r>
          </w:p>
          <w:p w:rsidR="00D5090A" w:rsidRDefault="003A20E4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  <w:r>
              <w:rPr>
                <w:rFonts w:ascii="宋体" w:hAnsi="宋体" w:hint="eastAsia"/>
                <w:kern w:val="0"/>
                <w:sz w:val="24"/>
              </w:rPr>
              <w:t>、见习生随堂听课</w:t>
            </w:r>
          </w:p>
          <w:p w:rsidR="00D5090A" w:rsidRDefault="003A20E4">
            <w:pPr>
              <w:widowControl/>
              <w:ind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*********</w:t>
            </w:r>
          </w:p>
          <w:p w:rsidR="00D5090A" w:rsidRDefault="003A20E4">
            <w:pPr>
              <w:widowControl/>
              <w:ind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*********</w:t>
            </w:r>
          </w:p>
          <w:p w:rsidR="00D5090A" w:rsidRDefault="003A20E4">
            <w:pPr>
              <w:widowControl/>
              <w:ind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*********</w:t>
            </w:r>
          </w:p>
          <w:p w:rsidR="00D5090A" w:rsidRDefault="003A20E4">
            <w:pPr>
              <w:widowControl/>
              <w:ind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*********</w:t>
            </w:r>
          </w:p>
          <w:p w:rsidR="00D5090A" w:rsidRDefault="003A20E4">
            <w:pPr>
              <w:widowControl/>
              <w:ind w:firstLine="36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▲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090A" w:rsidRDefault="00D5090A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  <w:p w:rsidR="00D5090A" w:rsidRDefault="003A20E4">
            <w:pPr>
              <w:widowControl/>
              <w:spacing w:line="240" w:lineRule="atLeast"/>
              <w:ind w:firstLine="12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  <w:r>
              <w:rPr>
                <w:rFonts w:ascii="宋体" w:hAnsi="宋体" w:hint="eastAsia"/>
                <w:kern w:val="0"/>
                <w:sz w:val="24"/>
              </w:rPr>
              <w:t>分</w:t>
            </w:r>
          </w:p>
          <w:p w:rsidR="00D5090A" w:rsidRDefault="00D5090A">
            <w:pPr>
              <w:widowControl/>
              <w:spacing w:line="240" w:lineRule="atLeast"/>
              <w:ind w:firstLine="120"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090A" w:rsidRDefault="00D5090A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  <w:p w:rsidR="00D5090A" w:rsidRDefault="003A20E4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3A20E4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小</w:t>
            </w:r>
          </w:p>
        </w:tc>
      </w:tr>
      <w:tr w:rsidR="00D5090A">
        <w:trPr>
          <w:trHeight w:val="90"/>
        </w:trPr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90A" w:rsidRDefault="00D5090A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090A" w:rsidRDefault="003A20E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热身游戏</w:t>
            </w:r>
          </w:p>
          <w:p w:rsidR="00D5090A" w:rsidRDefault="00D5090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090A" w:rsidRDefault="003A20E4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  <w:r w:rsidR="008C1341">
              <w:rPr>
                <w:rFonts w:ascii="宋体" w:hAnsi="宋体" w:hint="eastAsia"/>
                <w:kern w:val="0"/>
                <w:sz w:val="24"/>
              </w:rPr>
              <w:t>教师带领跟随音乐做热身操</w:t>
            </w: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3A20E4" w:rsidP="008C1341">
            <w:pPr>
              <w:widowControl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2. </w:t>
            </w:r>
            <w:r w:rsidR="008C1341">
              <w:rPr>
                <w:rFonts w:ascii="宋体" w:hAnsi="宋体" w:hint="eastAsia"/>
                <w:kern w:val="0"/>
                <w:sz w:val="24"/>
              </w:rPr>
              <w:t>教师讲解示范并练习</w:t>
            </w:r>
          </w:p>
          <w:p w:rsidR="008C1341" w:rsidRDefault="008C1341" w:rsidP="008C1341">
            <w:pPr>
              <w:widowControl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3.组织学生寻找同伴</w:t>
            </w:r>
          </w:p>
          <w:p w:rsidR="008C1341" w:rsidRPr="008C1341" w:rsidRDefault="008C1341" w:rsidP="008C1341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4.听口令集体练习</w:t>
            </w:r>
          </w:p>
        </w:tc>
        <w:tc>
          <w:tcPr>
            <w:tcW w:w="32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090A" w:rsidRDefault="003A20E4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</w:rPr>
              <w:t>．</w:t>
            </w:r>
            <w:r w:rsidR="008C1341">
              <w:rPr>
                <w:rFonts w:ascii="宋体" w:hAnsi="宋体" w:hint="eastAsia"/>
                <w:kern w:val="0"/>
                <w:sz w:val="24"/>
              </w:rPr>
              <w:t>跟随音乐节奏模仿动作，充分热身</w:t>
            </w: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pict>
                <v:oval id="_x0000_s1026" style="position:absolute;left:0;text-align:left;margin-left:84.35pt;margin-top:1.15pt;width:9pt;height:11.25pt;z-index:251662336" o:gfxdata="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Szl2L9UAAAAIAQAADwAAAAAA&#10;AAABACAAAAAiAAAAZHJzL2Rvd25yZXYueG1sUEsBAhQAFAAAAAgAh07iQOKotdHdAQAAyAMAAA4A&#10;AAAAAAAAAQAgAAAAJAEAAGRycy9lMm9Eb2MueG1sUEsFBgAAAAAGAAYAWQEAAHMFAAAAAA==&#10;"/>
              </w:pict>
            </w:r>
            <w:r>
              <w:rPr>
                <w:rFonts w:ascii="宋体" w:hAnsi="宋体"/>
                <w:kern w:val="0"/>
                <w:sz w:val="24"/>
              </w:rPr>
              <w:pict>
                <v:oval id="椭圆 3" o:spid="_x0000_s1035" style="position:absolute;left:0;text-align:left;margin-left:64.1pt;margin-top:.4pt;width:9pt;height:11.25pt;z-index:251661312" o:gfxdata="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SgirttQAAAAHAQAADwAAAAAA&#10;AAABACAAAAAiAAAAZHJzL2Rvd25yZXYueG1sUEsBAhQAFAAAAAgAh07iQHpaRcDeAQAAyAMAAA4A&#10;AAAAAAAAAQAgAAAAIwEAAGRycy9lMm9Eb2MueG1sUEsFBgAAAAAGAAYAWQEAAHMFAAAAAA==&#10;"/>
              </w:pict>
            </w:r>
            <w:r>
              <w:rPr>
                <w:rFonts w:ascii="宋体" w:hAnsi="宋体"/>
                <w:kern w:val="0"/>
                <w:sz w:val="24"/>
              </w:rPr>
              <w:pict>
                <v:oval id="椭圆 4" o:spid="_x0000_s1034" style="position:absolute;left:0;text-align:left;margin-left:42.35pt;margin-top:.4pt;width:9pt;height:11.25pt;z-index:251660288" o:gfxdata="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xEmH01AAAAAYBAAAPAAAAAAAA&#10;AAEAIAAAACIAAABkcnMvZG93bnJldi54bWxQSwECFAAUAAAACACHTuJANSBRNd0BAADJAwAADgAA&#10;AAAAAAABACAAAAAjAQAAZHJzL2Uyb0RvYy54bWxQSwUGAAAAAAYABgBZAQAAcgUAAAAA&#10;"/>
              </w:pict>
            </w:r>
            <w:r>
              <w:rPr>
                <w:rFonts w:ascii="宋体" w:hAnsi="宋体"/>
                <w:kern w:val="0"/>
                <w:sz w:val="24"/>
              </w:rPr>
              <w:pict>
                <v:oval id="_x0000_s1033" style="position:absolute;left:0;text-align:left;margin-left:24.35pt;margin-top:.4pt;width:9pt;height:11.25pt;z-index:251659264" o:gfxdata="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n9lMc0wAAAAUBAAAPAAAAAAAA&#10;AAEAIAAAACIAAABkcnMvZG93bnJldi54bWxQSwECFAAUAAAACACHTuJAOD2EVN4BAADIAwAADgAA&#10;AAAAAAABACAAAAAiAQAAZHJzL2Uyb0RvYy54bWxQSwUGAAAAAAYABgBZAQAAcgUAAAAA&#10;"/>
              </w:pict>
            </w:r>
            <w:r>
              <w:rPr>
                <w:rFonts w:ascii="宋体" w:hAnsi="宋体"/>
                <w:kern w:val="0"/>
                <w:sz w:val="24"/>
              </w:rPr>
              <w:pict>
                <v:oval id="椭圆 6" o:spid="_x0000_s1032" style="position:absolute;left:0;text-align:left;margin-left:7.1pt;margin-top:.4pt;width:9pt;height:11.25pt;z-index:251658240" o:gfxdata="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HxFIv9IAAAAFAQAADwAAAAAAAAAB&#10;ACAAAAAiAAAAZHJzL2Rvd25yZXYueG1sUEsBAhQAFAAAAAgAh07iQJmO5B7dAQAAyAMAAA4AAAAA&#10;AAAAAQAgAAAAIQEAAGRycy9lMm9Eb2MueG1sUEsFBgAAAAAGAAYAWQEAAHAFAAAAAA==&#10;"/>
              </w:pict>
            </w: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pict>
                <v:oval id="椭圆 7" o:spid="_x0000_s1031" style="position:absolute;left:0;text-align:left;margin-left:84.35pt;margin-top:12.55pt;width:9pt;height:11.25pt;z-index:251667456" o:gfxdata="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R2IAg1wAAAAkBAAAPAAAA&#10;AAAAAAEAIAAAACIAAABkcnMvZG93bnJldi54bWxQSwECFAAUAAAACACHTuJAJS2U3t0BAADIAwAA&#10;DgAAAAAAAAABACAAAAAmAQAAZHJzL2Uyb0RvYy54bWxQSwUGAAAAAAYABgBZAQAAdQUAAAAA&#10;"/>
              </w:pict>
            </w:r>
            <w:r>
              <w:rPr>
                <w:rFonts w:ascii="宋体" w:hAnsi="宋体"/>
                <w:kern w:val="0"/>
                <w:sz w:val="24"/>
              </w:rPr>
              <w:pict>
                <v:oval id="椭圆 8" o:spid="_x0000_s1030" style="position:absolute;left:0;text-align:left;margin-left:64.1pt;margin-top:12.55pt;width:9pt;height:11.25pt;z-index:251666432" o:gfxdata="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BviBw1wAAAAkBAAAPAAAA&#10;AAAAAAEAIAAAACIAAABkcnMvZG93bnJldi54bWxQSwECFAAUAAAACACHTuJAdG5a/90BAADIAwAA&#10;DgAAAAAAAAABACAAAAAmAQAAZHJzL2Uyb0RvYy54bWxQSwUGAAAAAAYABgBZAQAAdQUAAAAA&#10;"/>
              </w:pict>
            </w:r>
            <w:r>
              <w:rPr>
                <w:rFonts w:ascii="宋体" w:hAnsi="宋体"/>
                <w:kern w:val="0"/>
                <w:sz w:val="24"/>
              </w:rPr>
              <w:pict>
                <v:oval id="_x0000_s1029" style="position:absolute;left:0;text-align:left;margin-left:42.35pt;margin-top:12.55pt;width:9pt;height:11.25pt;z-index:251665408" o:gfxdata="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yAHIq1wAAAAgBAAAPAAAA&#10;AAAAAAEAIAAAACIAAABkcnMvZG93bnJldi54bWxQSwECFAAUAAAACACHTuJA6h+Qrt0BAADIAwAA&#10;DgAAAAAAAAABACAAAAAmAQAAZHJzL2Uyb0RvYy54bWxQSwUGAAAAAAYABgBZAQAAdQUAAAAA&#10;"/>
              </w:pict>
            </w:r>
            <w:r>
              <w:rPr>
                <w:rFonts w:ascii="宋体" w:hAnsi="宋体"/>
                <w:kern w:val="0"/>
                <w:sz w:val="24"/>
              </w:rPr>
              <w:pict>
                <v:oval id="椭圆 10" o:spid="_x0000_s1028" style="position:absolute;left:0;text-align:left;margin-left:24.35pt;margin-top:12.55pt;width:9pt;height:11.25pt;z-index:251664384" o:gfxdata="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SLFVFNUAAAAHAQAADwAAAAAA&#10;AAABACAAAAAiAAAAZHJzL2Rvd25yZXYueG1sUEsBAhQAFAAAAAgAh07iQEkpkITdAQAAyQMAAA4A&#10;AAAAAAAAAQAgAAAAJAEAAGRycy9lMm9Eb2MueG1sUEsFBgAAAAAGAAYAWQEAAHMFAAAAAA==&#10;"/>
              </w:pict>
            </w:r>
            <w:r>
              <w:rPr>
                <w:rFonts w:ascii="宋体" w:hAnsi="宋体"/>
                <w:kern w:val="0"/>
                <w:sz w:val="24"/>
              </w:rPr>
              <w:pict>
                <v:oval id="椭圆 11" o:spid="_x0000_s1027" style="position:absolute;left:0;text-align:left;margin-left:7.1pt;margin-top:12.55pt;width:9pt;height:11.25pt;z-index:251663360" o:gfxdata="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/QLGy9UAAAAHAQAADwAAAAAA&#10;AAABACAAAAAiAAAAZHJzL2Rvd25yZXYueG1sUEsBAhQAFAAAAAgAh07iQFuG4c7dAQAAyQMAAA4A&#10;AAAAAAAAAQAgAAAAJAEAAGRycy9lMm9Eb2MueG1sUEsFBgAAAAAGAAYAWQEAAHMFAAAAAA==&#10;"/>
              </w:pict>
            </w: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3A20E4">
            <w:pPr>
              <w:widowControl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2.</w:t>
            </w:r>
            <w:r w:rsidR="008C1341">
              <w:rPr>
                <w:rFonts w:ascii="宋体" w:hAnsi="宋体" w:hint="eastAsia"/>
                <w:kern w:val="0"/>
                <w:sz w:val="24"/>
              </w:rPr>
              <w:t>按照老师的示范</w:t>
            </w:r>
            <w:proofErr w:type="gramStart"/>
            <w:r w:rsidR="008C1341">
              <w:rPr>
                <w:rFonts w:ascii="宋体" w:hAnsi="宋体" w:hint="eastAsia"/>
                <w:kern w:val="0"/>
                <w:sz w:val="24"/>
              </w:rPr>
              <w:t>作出</w:t>
            </w:r>
            <w:proofErr w:type="gramEnd"/>
            <w:r w:rsidR="008C1341">
              <w:rPr>
                <w:rFonts w:ascii="宋体" w:hAnsi="宋体" w:hint="eastAsia"/>
                <w:kern w:val="0"/>
                <w:sz w:val="24"/>
              </w:rPr>
              <w:t>相应动作</w:t>
            </w:r>
          </w:p>
          <w:p w:rsidR="008C1341" w:rsidRPr="008C1341" w:rsidRDefault="008C1341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3.2人一组听口令和同伴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作出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>正确的动作</w:t>
            </w: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090A" w:rsidRDefault="003A20E4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</w:t>
            </w:r>
          </w:p>
          <w:p w:rsidR="00D5090A" w:rsidRDefault="003A20E4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  <w:r>
              <w:rPr>
                <w:rFonts w:ascii="宋体" w:hAnsi="宋体" w:hint="eastAsia"/>
                <w:kern w:val="0"/>
                <w:sz w:val="24"/>
              </w:rPr>
              <w:t>分</w:t>
            </w: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3A20E4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3A20E4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8C1341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</w:t>
            </w: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 w:rsidR="00D5090A">
        <w:trPr>
          <w:trHeight w:val="307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90A" w:rsidRDefault="00D5090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D5090A" w:rsidRDefault="003A20E4">
            <w:pPr>
              <w:widowControl/>
              <w:ind w:firstLine="1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结</w:t>
            </w:r>
          </w:p>
          <w:p w:rsidR="00D5090A" w:rsidRDefault="003A20E4">
            <w:pPr>
              <w:widowControl/>
              <w:ind w:firstLine="1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束</w:t>
            </w:r>
          </w:p>
          <w:p w:rsidR="00D5090A" w:rsidRDefault="003A20E4">
            <w:pPr>
              <w:widowControl/>
              <w:ind w:firstLine="1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部</w:t>
            </w:r>
          </w:p>
          <w:p w:rsidR="00D5090A" w:rsidRDefault="003A20E4">
            <w:pPr>
              <w:widowControl/>
              <w:ind w:firstLine="1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分</w:t>
            </w:r>
          </w:p>
          <w:p w:rsidR="00D5090A" w:rsidRDefault="003A20E4">
            <w:pPr>
              <w:widowControl/>
              <w:ind w:firstLineChars="100" w:firstLine="24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  <w:p w:rsidR="00D5090A" w:rsidRDefault="003A20E4">
            <w:pPr>
              <w:widowControl/>
              <w:ind w:firstLineChars="100" w:firstLine="24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分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090A" w:rsidRDefault="003A20E4">
            <w:pPr>
              <w:widowControl/>
              <w:numPr>
                <w:ilvl w:val="0"/>
                <w:numId w:val="4"/>
              </w:num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放松整理</w:t>
            </w: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3A20E4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2.</w:t>
            </w:r>
            <w:r>
              <w:rPr>
                <w:rFonts w:ascii="宋体" w:hAnsi="宋体" w:hint="eastAsia"/>
                <w:kern w:val="0"/>
                <w:sz w:val="24"/>
              </w:rPr>
              <w:t>讲评本课</w:t>
            </w: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3A20E4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3.</w:t>
            </w:r>
            <w:r>
              <w:rPr>
                <w:rFonts w:ascii="宋体" w:hAnsi="宋体" w:hint="eastAsia"/>
                <w:kern w:val="0"/>
                <w:sz w:val="24"/>
              </w:rPr>
              <w:t>归还器材</w:t>
            </w:r>
          </w:p>
          <w:p w:rsidR="00D5090A" w:rsidRDefault="003A20E4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4.</w:t>
            </w:r>
            <w:r>
              <w:rPr>
                <w:rFonts w:ascii="宋体" w:hAnsi="宋体" w:hint="eastAsia"/>
                <w:kern w:val="0"/>
                <w:sz w:val="24"/>
              </w:rPr>
              <w:t>师生再见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090A" w:rsidRDefault="003A20E4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1.</w:t>
            </w:r>
            <w:r>
              <w:rPr>
                <w:rFonts w:ascii="宋体" w:hAnsi="宋体" w:hint="eastAsia"/>
                <w:kern w:val="0"/>
                <w:sz w:val="24"/>
              </w:rPr>
              <w:t>带领学生放松</w:t>
            </w:r>
          </w:p>
          <w:p w:rsidR="00D5090A" w:rsidRDefault="00D5090A" w:rsidP="008A1E02">
            <w:pPr>
              <w:pStyle w:val="p0"/>
              <w:rPr>
                <w:rFonts w:ascii="宋体" w:hAnsi="宋体"/>
                <w:sz w:val="24"/>
                <w:szCs w:val="24"/>
              </w:rPr>
            </w:pPr>
          </w:p>
          <w:p w:rsidR="00D5090A" w:rsidRDefault="003A20E4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2.</w:t>
            </w:r>
            <w:r>
              <w:rPr>
                <w:rFonts w:ascii="宋体" w:hAnsi="宋体" w:hint="eastAsia"/>
                <w:kern w:val="0"/>
                <w:sz w:val="24"/>
              </w:rPr>
              <w:t>评价本课，鼓励学生课后多加练习</w:t>
            </w:r>
          </w:p>
          <w:p w:rsidR="00D5090A" w:rsidRDefault="003A20E4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3.</w:t>
            </w:r>
            <w:r>
              <w:rPr>
                <w:rFonts w:ascii="宋体" w:hAnsi="宋体" w:hint="eastAsia"/>
                <w:kern w:val="0"/>
                <w:sz w:val="24"/>
              </w:rPr>
              <w:t>组织部分学生归还器材。</w:t>
            </w:r>
          </w:p>
          <w:p w:rsidR="00D5090A" w:rsidRDefault="003A20E4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4.</w:t>
            </w:r>
            <w:r>
              <w:rPr>
                <w:rFonts w:ascii="宋体" w:hAnsi="宋体" w:hint="eastAsia"/>
                <w:kern w:val="0"/>
                <w:sz w:val="24"/>
              </w:rPr>
              <w:t>与学生再见</w:t>
            </w:r>
          </w:p>
        </w:tc>
        <w:tc>
          <w:tcPr>
            <w:tcW w:w="32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090A" w:rsidRDefault="003A20E4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1.</w:t>
            </w:r>
            <w:r>
              <w:rPr>
                <w:rFonts w:ascii="宋体" w:hAnsi="宋体" w:hint="eastAsia"/>
                <w:kern w:val="0"/>
                <w:sz w:val="24"/>
              </w:rPr>
              <w:t>积极放松，恢复身体</w:t>
            </w: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3A20E4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2.</w:t>
            </w:r>
            <w:r>
              <w:rPr>
                <w:rFonts w:ascii="宋体" w:hAnsi="宋体" w:hint="eastAsia"/>
                <w:kern w:val="0"/>
                <w:sz w:val="24"/>
              </w:rPr>
              <w:t>与老师一起总结，课后多加练习</w:t>
            </w:r>
          </w:p>
          <w:p w:rsidR="00D5090A" w:rsidRDefault="003A20E4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3.</w:t>
            </w:r>
            <w:r>
              <w:rPr>
                <w:rFonts w:ascii="宋体" w:hAnsi="宋体" w:hint="eastAsia"/>
                <w:kern w:val="0"/>
                <w:sz w:val="24"/>
              </w:rPr>
              <w:t>配合老师归还器材</w:t>
            </w:r>
          </w:p>
          <w:p w:rsidR="00D5090A" w:rsidRDefault="003A20E4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4.</w:t>
            </w:r>
            <w:r>
              <w:rPr>
                <w:rFonts w:ascii="宋体" w:hAnsi="宋体" w:hint="eastAsia"/>
                <w:kern w:val="0"/>
                <w:sz w:val="24"/>
              </w:rPr>
              <w:t>与老师再见。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090A" w:rsidRDefault="00D5090A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  <w:p w:rsidR="00D5090A" w:rsidRDefault="003A20E4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  <w:p w:rsidR="00D5090A" w:rsidRDefault="003A20E4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分钟</w:t>
            </w:r>
          </w:p>
          <w:p w:rsidR="00D5090A" w:rsidRDefault="00D5090A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  <w:bookmarkStart w:id="0" w:name="_GoBack"/>
            <w:bookmarkEnd w:id="0"/>
          </w:p>
          <w:p w:rsidR="00D5090A" w:rsidRDefault="00D5090A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090A" w:rsidRDefault="00D5090A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  <w:p w:rsidR="00D5090A" w:rsidRDefault="003A20E4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反复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3A20E4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小</w:t>
            </w:r>
          </w:p>
        </w:tc>
      </w:tr>
      <w:tr w:rsidR="00D5090A">
        <w:trPr>
          <w:trHeight w:val="574"/>
        </w:trPr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5090A" w:rsidRDefault="003A20E4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教学资源</w:t>
            </w:r>
          </w:p>
        </w:tc>
        <w:tc>
          <w:tcPr>
            <w:tcW w:w="4791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1E02" w:rsidRDefault="008A1E02" w:rsidP="008A1E02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音响，筛子，标志盘</w:t>
            </w:r>
          </w:p>
          <w:p w:rsidR="00D5090A" w:rsidRDefault="00D5090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090A" w:rsidRDefault="003A20E4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练习密度预计</w:t>
            </w:r>
          </w:p>
        </w:tc>
        <w:tc>
          <w:tcPr>
            <w:tcW w:w="32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090A" w:rsidRDefault="003A20E4">
            <w:pPr>
              <w:widowControl/>
              <w:ind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45%</w:t>
            </w:r>
            <w:r>
              <w:rPr>
                <w:rFonts w:ascii="宋体" w:hAnsi="宋体" w:hint="eastAsia"/>
                <w:kern w:val="0"/>
                <w:sz w:val="24"/>
              </w:rPr>
              <w:t>左右</w:t>
            </w:r>
          </w:p>
        </w:tc>
      </w:tr>
      <w:tr w:rsidR="00D5090A">
        <w:trPr>
          <w:trHeight w:val="780"/>
        </w:trPr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90A" w:rsidRDefault="00D5090A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79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090A" w:rsidRDefault="00D5090A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090A" w:rsidRDefault="003A20E4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平均心率预计</w:t>
            </w:r>
          </w:p>
        </w:tc>
        <w:tc>
          <w:tcPr>
            <w:tcW w:w="32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090A" w:rsidRDefault="008A1E02">
            <w:pPr>
              <w:widowControl/>
              <w:ind w:firstLine="36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110</w:t>
            </w:r>
            <w:r w:rsidR="003A20E4">
              <w:rPr>
                <w:rFonts w:ascii="宋体" w:hAnsi="宋体" w:hint="eastAsia"/>
                <w:kern w:val="0"/>
                <w:sz w:val="24"/>
              </w:rPr>
              <w:t>次</w:t>
            </w:r>
            <w:r w:rsidR="003A20E4">
              <w:rPr>
                <w:rFonts w:ascii="宋体" w:hAnsi="宋体" w:hint="eastAsia"/>
                <w:kern w:val="0"/>
                <w:sz w:val="24"/>
              </w:rPr>
              <w:t>/</w:t>
            </w:r>
            <w:r w:rsidR="003A20E4">
              <w:rPr>
                <w:rFonts w:ascii="宋体" w:hAnsi="宋体" w:hint="eastAsia"/>
                <w:kern w:val="0"/>
                <w:sz w:val="24"/>
              </w:rPr>
              <w:t>分</w:t>
            </w:r>
          </w:p>
        </w:tc>
      </w:tr>
      <w:tr w:rsidR="00D5090A">
        <w:trPr>
          <w:trHeight w:val="185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A" w:rsidRDefault="003A20E4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课后</w:t>
            </w:r>
          </w:p>
          <w:p w:rsidR="00D5090A" w:rsidRDefault="003A20E4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小结</w:t>
            </w:r>
          </w:p>
        </w:tc>
        <w:tc>
          <w:tcPr>
            <w:tcW w:w="982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090A" w:rsidRDefault="008A1E02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课堂教学效果明显，课前预设目标完成良好</w:t>
            </w:r>
          </w:p>
        </w:tc>
      </w:tr>
    </w:tbl>
    <w:p w:rsidR="00D5090A" w:rsidRDefault="00D5090A">
      <w:pPr>
        <w:pStyle w:val="a3"/>
        <w:widowControl/>
        <w:jc w:val="center"/>
        <w:rPr>
          <w:rFonts w:ascii="宋体" w:hAnsi="宋体"/>
          <w:b/>
          <w:bCs/>
        </w:rPr>
      </w:pPr>
    </w:p>
    <w:p w:rsidR="00D5090A" w:rsidRDefault="00D5090A"/>
    <w:sectPr w:rsidR="00D5090A" w:rsidSect="00D50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0E4" w:rsidRDefault="003A20E4" w:rsidP="00181318">
      <w:r>
        <w:separator/>
      </w:r>
    </w:p>
  </w:endnote>
  <w:endnote w:type="continuationSeparator" w:id="0">
    <w:p w:rsidR="003A20E4" w:rsidRDefault="003A20E4" w:rsidP="00181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0E4" w:rsidRDefault="003A20E4" w:rsidP="00181318">
      <w:r>
        <w:separator/>
      </w:r>
    </w:p>
  </w:footnote>
  <w:footnote w:type="continuationSeparator" w:id="0">
    <w:p w:rsidR="003A20E4" w:rsidRDefault="003A20E4" w:rsidP="001813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5645A"/>
    <w:multiLevelType w:val="hybridMultilevel"/>
    <w:tmpl w:val="D952D174"/>
    <w:lvl w:ilvl="0" w:tplc="DFAC54D4">
      <w:start w:val="1"/>
      <w:numFmt w:val="japaneseCounting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C973B5"/>
    <w:multiLevelType w:val="hybridMultilevel"/>
    <w:tmpl w:val="E0941B84"/>
    <w:lvl w:ilvl="0" w:tplc="AF829738">
      <w:start w:val="1"/>
      <w:numFmt w:val="japaneseCounting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B70DD1"/>
    <w:multiLevelType w:val="hybridMultilevel"/>
    <w:tmpl w:val="37F05F32"/>
    <w:lvl w:ilvl="0" w:tplc="B95EE1E2">
      <w:start w:val="1"/>
      <w:numFmt w:val="japaneseCounting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B03781E"/>
    <w:multiLevelType w:val="singleLevel"/>
    <w:tmpl w:val="5B03781E"/>
    <w:lvl w:ilvl="0">
      <w:start w:val="1"/>
      <w:numFmt w:val="decimal"/>
      <w:suff w:val="nothing"/>
      <w:lvlText w:val="%1、"/>
      <w:lvlJc w:val="left"/>
    </w:lvl>
  </w:abstractNum>
  <w:abstractNum w:abstractNumId="4">
    <w:nsid w:val="5B037BB7"/>
    <w:multiLevelType w:val="singleLevel"/>
    <w:tmpl w:val="5B037BB7"/>
    <w:lvl w:ilvl="0">
      <w:start w:val="1"/>
      <w:numFmt w:val="chineseCounting"/>
      <w:suff w:val="nothing"/>
      <w:lvlText w:val="%1、"/>
      <w:lvlJc w:val="left"/>
    </w:lvl>
  </w:abstractNum>
  <w:abstractNum w:abstractNumId="5">
    <w:nsid w:val="5B037D86"/>
    <w:multiLevelType w:val="singleLevel"/>
    <w:tmpl w:val="5B037D8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67380FFB"/>
    <w:multiLevelType w:val="multilevel"/>
    <w:tmpl w:val="67380FFB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5090A"/>
    <w:rsid w:val="00181318"/>
    <w:rsid w:val="003A20E4"/>
    <w:rsid w:val="008A1E02"/>
    <w:rsid w:val="008C1341"/>
    <w:rsid w:val="00971E80"/>
    <w:rsid w:val="00A80F67"/>
    <w:rsid w:val="00D5090A"/>
    <w:rsid w:val="00E07A67"/>
    <w:rsid w:val="00E23B95"/>
    <w:rsid w:val="12EB13B4"/>
    <w:rsid w:val="12FC4968"/>
    <w:rsid w:val="4F4D7B09"/>
    <w:rsid w:val="5614256B"/>
    <w:rsid w:val="6DE27AA2"/>
    <w:rsid w:val="70BD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90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090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p0">
    <w:name w:val="p0"/>
    <w:basedOn w:val="a"/>
    <w:qFormat/>
    <w:rsid w:val="00D5090A"/>
    <w:pPr>
      <w:widowControl/>
    </w:pPr>
    <w:rPr>
      <w:kern w:val="0"/>
      <w:szCs w:val="21"/>
    </w:rPr>
  </w:style>
  <w:style w:type="paragraph" w:styleId="a4">
    <w:name w:val="header"/>
    <w:basedOn w:val="a"/>
    <w:link w:val="Char"/>
    <w:rsid w:val="00181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8131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81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8131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8C134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2019-01-09T09:06:00Z</dcterms:created>
  <dcterms:modified xsi:type="dcterms:W3CDTF">2019-01-09T09:06:00Z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