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9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理论学习摘要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学习内容</w:t>
            </w:r>
          </w:p>
        </w:tc>
        <w:tc>
          <w:tcPr>
            <w:tcW w:w="1926" w:type="dxa"/>
          </w:tcPr>
          <w:p>
            <w:pPr>
              <w:pStyle w:val="2"/>
              <w:shd w:val="clear" w:color="auto" w:fill="FFFFFF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如何做好小学作文起步教学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语文</w:t>
            </w:r>
          </w:p>
        </w:tc>
        <w:tc>
          <w:tcPr>
            <w:tcW w:w="9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200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主讲者</w:t>
            </w:r>
          </w:p>
        </w:tc>
        <w:tc>
          <w:tcPr>
            <w:tcW w:w="19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蒋颖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11月22日</w:t>
            </w:r>
          </w:p>
        </w:tc>
        <w:tc>
          <w:tcPr>
            <w:tcW w:w="9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00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武进区花园小学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学习讨论记录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老师觉得作文难教，学生更是觉得作文难写。所以，乡村老师应该重视三年级作文起步教学，让乡村小学生从起步开始就不害怕写作文，那么，如何搞好三年级作文起步教学呢？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sz w:val="24"/>
                <w:szCs w:val="24"/>
              </w:rPr>
              <w:t>注重引导，激发学生作文兴趣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趣是最好的老师。对于刚学写作文的小学生，培养他们写作文的兴趣显得尤为重要。为此，我在指导学生写作文时，变“要我写”为“我要写”，使学生感到写作是一件很轻松的事，充满快乐和自信。我是这样培养学生的写作兴趣的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、多鼓励、少批评。三年级学生在写作中不是中心不明确，就是选材不典型，描写不生动，更不用说错别字、病句等毛病了。如果教师都按标准来打分、写评语，学生就会感到作文高不可攀，没写作文几次热情就会减弱。所以，对学生辛辛苦苦写出来的作文，老师应以肯定为主，尽量挖掘出作文中的闪光点给予表扬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给学生提供展示自己能力的机会，激励他们取得成功。教师应采取多种形式给学生提供展示习作的空间，为他们的写作热情再添一把火。每次作文后，我总是让学生们在班上读一读、评一评。写得好、有进步的，进行表扬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sz w:val="24"/>
                <w:szCs w:val="24"/>
              </w:rPr>
              <w:t>平时注意观察生活和积累素材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没有积累，就没有作文的素材，学生作文时就无法下笔。怎样指导学生积累作文素材呢？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培养学生观察的习惯，积累生活素材。作文来源于生活。我告诉学生，只要平时留心观察，认真思考，便会发现生活中可写的东西是很多的。农村孩子有丰富多彩的生活，有特别的生活场景：星期天可以与一群小伙伴去拾蘑菇、挖野菜等；放学后帮助爸爸妈妈、爷爷奶奶做力所能及的事，如养鸡喂鸭、种菜锄草、洗衣煮饭、帮助左邻右舍带孩子等。这些生活小事都是《一件事》这类作文的好素材。学生听后惊呼：“这些都是发生在自己身边的真人真事呀！”学生体会到作文素材来源于生活后，不再为没什么可写而烦恼了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 w:firstLineChars="150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指导学生积累语言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积累生活只是为作文积累素材，积累语言则是构成作文的重要元素。只有语言积累丰富了，才有可能文思泉涌，笔下生花。为了丰富学生的语言积累，我采取了这样一些方法：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（1）要求学生运用普通话交谈，语言表达规范化。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（2）积累优美语言。凡是课本上的优美语言，我都要求学生熟读。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3）经常开展讲故事比赛。这些故事可以是发生在学生自己身边的事，也可以是从书上看到的和从别人那里听来的。开展讲故事比赛既能锻炼学生的语言表达能力，又能增加学生阅读量，让学生积累了丰富的语言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  <w:szCs w:val="24"/>
              </w:rPr>
              <w:t>总之，我们作为小学老师，引导学生留心观察、注意积累、乐于交流、勤于动笔等良好习惯，指导他们把生活实践、乡土素材与作文实践联系起来，使他们由怕作文发</w:t>
            </w:r>
            <w:bookmarkStart w:id="0" w:name="_GoBack"/>
            <w:bookmarkEnd w:id="0"/>
            <w:r>
              <w:rPr>
                <w:sz w:val="24"/>
                <w:szCs w:val="24"/>
              </w:rPr>
              <w:t>展到爱作文，会作文，写好作文。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1"/>
    <w:rsid w:val="00054601"/>
    <w:rsid w:val="00ED2501"/>
    <w:rsid w:val="293B73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line="315" w:lineRule="atLeast"/>
      <w:jc w:val="left"/>
      <w:textAlignment w:val="baseline"/>
    </w:pPr>
    <w:rPr>
      <w:rFonts w:ascii="inherit" w:hAnsi="inherit" w:cs="宋体"/>
      <w:color w:val="323232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64</Characters>
  <Lines>1</Lines>
  <Paragraphs>1</Paragraphs>
  <ScaleCrop>false</ScaleCrop>
  <LinksUpToDate>false</LinksUpToDate>
  <CharactersWithSpaces>74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2017-01-12T02:57:00Z</dcterms:created>
  <dc:creator>蒋颖</dc:creator>
  <cp:lastModifiedBy>jiangying</cp:lastModifiedBy>
  <dcterms:modified xsi:type="dcterms:W3CDTF">2017-01-15T09:07:22Z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