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440" w:lineRule="exact"/>
        <w:ind w:leftChars="0"/>
        <w:rPr>
          <w:rFonts w:hint="eastAsia"/>
          <w:b/>
          <w:sz w:val="32"/>
          <w:szCs w:val="32"/>
        </w:rPr>
      </w:pPr>
      <w:r>
        <w:rPr>
          <w:rFonts w:hint="eastAsia"/>
          <w:b/>
          <w:sz w:val="32"/>
          <w:szCs w:val="32"/>
          <w:lang w:val="en-US" w:eastAsia="zh-CN"/>
        </w:rPr>
        <w:t xml:space="preserve">                 </w:t>
      </w:r>
      <w:r>
        <w:rPr>
          <w:rFonts w:hint="eastAsia"/>
          <w:b/>
          <w:sz w:val="32"/>
          <w:szCs w:val="32"/>
          <w:lang w:eastAsia="zh-CN"/>
        </w:rPr>
        <w:t>第三</w:t>
      </w:r>
      <w:r>
        <w:rPr>
          <w:rFonts w:hint="eastAsia"/>
          <w:b/>
          <w:sz w:val="32"/>
          <w:szCs w:val="32"/>
        </w:rPr>
        <w:t>单元教材分析</w:t>
      </w:r>
    </w:p>
    <w:tbl>
      <w:tblPr>
        <w:tblStyle w:val="3"/>
        <w:tblW w:w="8487"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 w:hRule="atLeast"/>
        </w:trPr>
        <w:tc>
          <w:tcPr>
            <w:tcW w:w="1088" w:type="dxa"/>
            <w:vAlign w:val="center"/>
          </w:tcPr>
          <w:p>
            <w:pPr>
              <w:spacing w:line="440" w:lineRule="exact"/>
              <w:jc w:val="center"/>
              <w:rPr>
                <w:rFonts w:hint="eastAsia"/>
                <w:sz w:val="24"/>
              </w:rPr>
            </w:pPr>
            <w:r>
              <w:rPr>
                <w:rFonts w:hint="eastAsia"/>
                <w:sz w:val="24"/>
              </w:rPr>
              <w:t>单元教材分析</w:t>
            </w:r>
          </w:p>
        </w:tc>
        <w:tc>
          <w:tcPr>
            <w:tcW w:w="7399" w:type="dxa"/>
            <w:vAlign w:val="center"/>
          </w:tcPr>
          <w:p>
            <w:pPr>
              <w:spacing w:line="440" w:lineRule="exact"/>
              <w:ind w:left="420"/>
              <w:rPr>
                <w:rFonts w:hint="eastAsia"/>
                <w:sz w:val="24"/>
              </w:rPr>
            </w:pPr>
            <w:r>
              <w:rPr>
                <w:rFonts w:hint="eastAsia"/>
                <w:sz w:val="24"/>
              </w:rPr>
              <w:t>这个单元安排了《送给盲婆婆的蝈蝈》、《一株紫丁香》、《有趣的发现》</w:t>
            </w:r>
            <w:r>
              <w:rPr>
                <w:sz w:val="24"/>
              </w:rPr>
              <w:t>3</w:t>
            </w:r>
            <w:r>
              <w:rPr>
                <w:rFonts w:hint="eastAsia"/>
                <w:sz w:val="24"/>
              </w:rPr>
              <w:t>篇课文和练习3，细读这一组课文，一股浓浓的</w:t>
            </w:r>
            <w:r>
              <w:rPr>
                <w:sz w:val="24"/>
              </w:rPr>
              <w:t>“</w:t>
            </w:r>
            <w:r>
              <w:rPr>
                <w:rFonts w:hint="eastAsia"/>
                <w:sz w:val="24"/>
              </w:rPr>
              <w:t>爱</w:t>
            </w:r>
            <w:r>
              <w:rPr>
                <w:sz w:val="24"/>
              </w:rPr>
              <w:t>”</w:t>
            </w:r>
            <w:r>
              <w:rPr>
                <w:rFonts w:hint="eastAsia"/>
                <w:sz w:val="24"/>
              </w:rPr>
              <w:t>意温暖心中：第</w:t>
            </w:r>
            <w:r>
              <w:rPr>
                <w:sz w:val="24"/>
              </w:rPr>
              <w:t>5</w:t>
            </w:r>
            <w:r>
              <w:rPr>
                <w:rFonts w:hint="eastAsia"/>
                <w:sz w:val="24"/>
              </w:rPr>
              <w:t>课中的小朋友主动关心他人，尊老助残；第</w:t>
            </w:r>
            <w:r>
              <w:rPr>
                <w:sz w:val="24"/>
              </w:rPr>
              <w:t>6</w:t>
            </w:r>
            <w:r>
              <w:rPr>
                <w:rFonts w:hint="eastAsia"/>
                <w:sz w:val="24"/>
              </w:rPr>
              <w:t>课中以一株紫丁香为寄托，塑造了老师勤奋工作、心系学生的美好形象，同时也表达了少年儿童尊师爱师的真挚勤感；第</w:t>
            </w:r>
            <w:r>
              <w:rPr>
                <w:sz w:val="24"/>
              </w:rPr>
              <w:t>7</w:t>
            </w:r>
            <w:r>
              <w:rPr>
                <w:rFonts w:hint="eastAsia"/>
                <w:sz w:val="24"/>
              </w:rPr>
              <w:t>课中的达尔文仔细观察，认真思考，最终发现生物只有适应自然环境才能生存下来的道理。</w:t>
            </w:r>
            <w:r>
              <w:rPr>
                <w:sz w:val="24"/>
              </w:rPr>
              <w:t>练习</w:t>
            </w:r>
            <w:r>
              <w:rPr>
                <w:rFonts w:hint="eastAsia"/>
                <w:sz w:val="24"/>
              </w:rPr>
              <w:t>3</w:t>
            </w:r>
            <w:r>
              <w:rPr>
                <w:sz w:val="24"/>
              </w:rPr>
              <w:t>主要内容有：学会用音序查字法查字典的方法。照样学写铅笔字，能正确、美观地书写以撇、竖弯钩为重要笔画的字。 熟记四条关于自然现象的成语和古文中名句。任选三个动词，各说、写一句话，培养学生的观察、说话能力。学会在日常生活中，有礼貌地问路，并学会文明地进行人际沟通，以争取别人的帮助来解决生活中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4" w:hRule="atLeast"/>
        </w:trPr>
        <w:tc>
          <w:tcPr>
            <w:tcW w:w="1088" w:type="dxa"/>
            <w:vAlign w:val="center"/>
          </w:tcPr>
          <w:p>
            <w:pPr>
              <w:spacing w:line="440" w:lineRule="exact"/>
              <w:jc w:val="center"/>
              <w:rPr>
                <w:rFonts w:hint="eastAsia"/>
                <w:sz w:val="24"/>
              </w:rPr>
            </w:pPr>
            <w:r>
              <w:rPr>
                <w:rFonts w:hint="eastAsia"/>
                <w:sz w:val="24"/>
              </w:rPr>
              <w:t>单元教学目标</w:t>
            </w:r>
          </w:p>
        </w:tc>
        <w:tc>
          <w:tcPr>
            <w:tcW w:w="7399" w:type="dxa"/>
            <w:vAlign w:val="center"/>
          </w:tcPr>
          <w:p>
            <w:pPr>
              <w:spacing w:line="440" w:lineRule="exact"/>
              <w:rPr>
                <w:rFonts w:hint="eastAsia"/>
                <w:sz w:val="24"/>
              </w:rPr>
            </w:pPr>
            <w:bookmarkStart w:id="0" w:name="_GoBack"/>
            <w:bookmarkEnd w:id="0"/>
            <w:r>
              <w:rPr>
                <w:rFonts w:hint="eastAsia"/>
                <w:bCs/>
                <w:sz w:val="24"/>
              </w:rPr>
              <w:t>依据低年级学段教学的要求，将本单元的学习目标定为以下几点：</w:t>
            </w:r>
          </w:p>
          <w:p>
            <w:pPr>
              <w:spacing w:line="440" w:lineRule="exact"/>
              <w:rPr>
                <w:rFonts w:hint="eastAsia"/>
                <w:sz w:val="24"/>
              </w:rPr>
            </w:pPr>
            <w:r>
              <w:rPr>
                <w:sz w:val="24"/>
              </w:rPr>
              <w:t>1、汉语拼音</w:t>
            </w:r>
            <w:r>
              <w:rPr>
                <w:rFonts w:hint="eastAsia"/>
                <w:sz w:val="24"/>
              </w:rPr>
              <w:t>：</w:t>
            </w:r>
            <w:r>
              <w:rPr>
                <w:sz w:val="24"/>
              </w:rPr>
              <w:t xml:space="preserve"> </w:t>
            </w:r>
          </w:p>
          <w:p>
            <w:pPr>
              <w:spacing w:line="440" w:lineRule="exact"/>
              <w:rPr>
                <w:sz w:val="24"/>
              </w:rPr>
            </w:pPr>
            <w:r>
              <w:rPr>
                <w:sz w:val="24"/>
              </w:rPr>
              <w:t xml:space="preserve">能熟练地读音节，借助拼音读书。学会用音序查字法查字典的方法。 </w:t>
            </w:r>
          </w:p>
          <w:p>
            <w:pPr>
              <w:spacing w:line="440" w:lineRule="exact"/>
              <w:rPr>
                <w:sz w:val="24"/>
              </w:rPr>
            </w:pPr>
            <w:r>
              <w:rPr>
                <w:sz w:val="24"/>
              </w:rPr>
              <w:t>2、识字写字</w:t>
            </w:r>
            <w:r>
              <w:rPr>
                <w:rFonts w:hint="eastAsia"/>
                <w:sz w:val="24"/>
              </w:rPr>
              <w:t>：</w:t>
            </w:r>
            <w:r>
              <w:rPr>
                <w:sz w:val="24"/>
              </w:rPr>
              <w:t xml:space="preserve"> </w:t>
            </w:r>
          </w:p>
          <w:p>
            <w:pPr>
              <w:spacing w:line="440" w:lineRule="exact"/>
              <w:rPr>
                <w:rFonts w:hint="eastAsia"/>
                <w:sz w:val="24"/>
              </w:rPr>
            </w:pPr>
            <w:r>
              <w:rPr>
                <w:sz w:val="24"/>
              </w:rPr>
              <w:t>(1)巩固本单元的生字，要求读准字音，记住字形，了解字义，并能正确书写田字格中的29个生字；两条绿线中的19个生字只识不写。认识车字旁。</w:t>
            </w:r>
          </w:p>
          <w:p>
            <w:pPr>
              <w:spacing w:line="440" w:lineRule="exact"/>
              <w:rPr>
                <w:sz w:val="24"/>
              </w:rPr>
            </w:pPr>
            <w:r>
              <w:rPr>
                <w:sz w:val="24"/>
              </w:rPr>
              <w:t xml:space="preserve">（2)进一步巩固对偏旁部首的认识，区别形近字，能根据它们的字形、字义的不同分别正确组词。 </w:t>
            </w:r>
          </w:p>
          <w:p>
            <w:pPr>
              <w:spacing w:line="440" w:lineRule="exact"/>
              <w:rPr>
                <w:rFonts w:hint="eastAsia"/>
                <w:sz w:val="24"/>
              </w:rPr>
            </w:pPr>
            <w:r>
              <w:rPr>
                <w:sz w:val="24"/>
              </w:rPr>
              <w:t>3、阅读</w:t>
            </w:r>
            <w:r>
              <w:rPr>
                <w:rFonts w:hint="eastAsia"/>
                <w:sz w:val="24"/>
              </w:rPr>
              <w:t>：</w:t>
            </w:r>
          </w:p>
          <w:p>
            <w:pPr>
              <w:spacing w:line="440" w:lineRule="exact"/>
              <w:rPr>
                <w:sz w:val="24"/>
              </w:rPr>
            </w:pPr>
            <w:r>
              <w:rPr>
                <w:sz w:val="24"/>
              </w:rPr>
              <w:t xml:space="preserve">(1)能理解课文内容，能熟练、有感情地朗读课文和背诵课文。 </w:t>
            </w:r>
          </w:p>
          <w:p>
            <w:pPr>
              <w:spacing w:line="440" w:lineRule="exact"/>
              <w:rPr>
                <w:rFonts w:hint="eastAsia"/>
                <w:sz w:val="24"/>
              </w:rPr>
            </w:pPr>
            <w:r>
              <w:rPr>
                <w:sz w:val="24"/>
              </w:rPr>
              <w:t xml:space="preserve">(2)在复习时，可采用填空、接力赛、分角色和表演背诵等方法来进行检查。 </w:t>
            </w:r>
          </w:p>
          <w:p>
            <w:pPr>
              <w:spacing w:line="440" w:lineRule="exact"/>
              <w:rPr>
                <w:rFonts w:hint="eastAsia"/>
                <w:sz w:val="24"/>
              </w:rPr>
            </w:pPr>
            <w:r>
              <w:rPr>
                <w:rFonts w:hint="eastAsia"/>
                <w:sz w:val="24"/>
              </w:rPr>
              <w:t>4、情感：</w:t>
            </w:r>
          </w:p>
          <w:p>
            <w:pPr>
              <w:spacing w:line="440" w:lineRule="exact"/>
              <w:rPr>
                <w:rFonts w:hint="eastAsia"/>
                <w:sz w:val="24"/>
              </w:rPr>
            </w:pPr>
            <w:r>
              <w:rPr>
                <w:sz w:val="24"/>
              </w:rPr>
              <w:t>让学生感受到人与人之间浓浓的亲情与关爱，培养学生尊重他人，奉献爱心的良好品质</w:t>
            </w:r>
            <w:r>
              <w:rPr>
                <w:rFonts w:hint="eastAsia"/>
                <w:sz w:val="24"/>
              </w:rPr>
              <w:t>。</w:t>
            </w:r>
          </w:p>
          <w:p>
            <w:pPr>
              <w:spacing w:line="440" w:lineRule="exact"/>
              <w:rPr>
                <w:rFonts w:hint="eastAsia"/>
                <w:sz w:val="24"/>
              </w:rPr>
            </w:pPr>
            <w:r>
              <w:rPr>
                <w:rFonts w:hint="eastAsia"/>
                <w:sz w:val="24"/>
              </w:rPr>
              <w:t>5</w:t>
            </w:r>
            <w:r>
              <w:rPr>
                <w:sz w:val="24"/>
              </w:rPr>
              <w:t>、写话</w:t>
            </w:r>
            <w:r>
              <w:rPr>
                <w:rFonts w:hint="eastAsia"/>
                <w:sz w:val="24"/>
              </w:rPr>
              <w:t>：</w:t>
            </w:r>
          </w:p>
          <w:p>
            <w:pPr>
              <w:spacing w:line="440" w:lineRule="exact"/>
              <w:rPr>
                <w:sz w:val="24"/>
              </w:rPr>
            </w:pPr>
            <w:r>
              <w:rPr>
                <w:sz w:val="24"/>
              </w:rPr>
              <w:t xml:space="preserve">(1)再次认识标点符号，并会正确使用。 </w:t>
            </w:r>
          </w:p>
          <w:p>
            <w:pPr>
              <w:spacing w:line="440" w:lineRule="exact"/>
              <w:rPr>
                <w:sz w:val="24"/>
              </w:rPr>
            </w:pPr>
            <w:r>
              <w:rPr>
                <w:sz w:val="24"/>
              </w:rPr>
              <w:t>(2)</w:t>
            </w:r>
            <w:r>
              <w:rPr>
                <w:rFonts w:hint="eastAsia"/>
                <w:sz w:val="24"/>
              </w:rPr>
              <w:t>在观察图的基础上，从提供的词中任选喜欢的词练习说话。</w:t>
            </w:r>
            <w:r>
              <w:rPr>
                <w:sz w:val="24"/>
              </w:rPr>
              <w:t xml:space="preserve"> </w:t>
            </w:r>
          </w:p>
          <w:p>
            <w:pPr>
              <w:spacing w:line="440" w:lineRule="exact"/>
              <w:rPr>
                <w:sz w:val="24"/>
              </w:rPr>
            </w:pPr>
            <w:r>
              <w:rPr>
                <w:rFonts w:hint="eastAsia"/>
                <w:sz w:val="24"/>
              </w:rPr>
              <w:t>6</w:t>
            </w:r>
            <w:r>
              <w:rPr>
                <w:sz w:val="24"/>
              </w:rPr>
              <w:t>、口语交际</w:t>
            </w:r>
            <w:r>
              <w:rPr>
                <w:rFonts w:hint="eastAsia"/>
                <w:sz w:val="24"/>
              </w:rPr>
              <w:t>：</w:t>
            </w:r>
            <w:r>
              <w:rPr>
                <w:sz w:val="24"/>
              </w:rPr>
              <w:t xml:space="preserve"> </w:t>
            </w:r>
          </w:p>
          <w:p>
            <w:pPr>
              <w:spacing w:line="440" w:lineRule="exact"/>
              <w:rPr>
                <w:rFonts w:hint="eastAsia"/>
                <w:sz w:val="24"/>
              </w:rPr>
            </w:pPr>
            <w:r>
              <w:rPr>
                <w:sz w:val="24"/>
              </w:rPr>
              <w:t>引导学生</w:t>
            </w:r>
            <w:r>
              <w:rPr>
                <w:rFonts w:hint="eastAsia"/>
                <w:sz w:val="24"/>
              </w:rPr>
              <w:t>在日常交际活动中，学会有礼貌的问路，文明地进行人际沟通，以争取别人的帮助来解决生活中的实际问题。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 w:hRule="atLeast"/>
        </w:trPr>
        <w:tc>
          <w:tcPr>
            <w:tcW w:w="1088" w:type="dxa"/>
            <w:vAlign w:val="center"/>
          </w:tcPr>
          <w:p>
            <w:pPr>
              <w:spacing w:line="440" w:lineRule="exact"/>
              <w:jc w:val="center"/>
              <w:rPr>
                <w:rFonts w:hint="eastAsia"/>
                <w:sz w:val="24"/>
              </w:rPr>
            </w:pPr>
            <w:r>
              <w:rPr>
                <w:rFonts w:hint="eastAsia"/>
                <w:sz w:val="24"/>
              </w:rPr>
              <w:t>单元教学重难点</w:t>
            </w:r>
          </w:p>
        </w:tc>
        <w:tc>
          <w:tcPr>
            <w:tcW w:w="7399" w:type="dxa"/>
            <w:vAlign w:val="center"/>
          </w:tcPr>
          <w:p>
            <w:pPr>
              <w:spacing w:line="440" w:lineRule="exact"/>
              <w:rPr>
                <w:sz w:val="24"/>
              </w:rPr>
            </w:pPr>
            <w:r>
              <w:rPr>
                <w:sz w:val="24"/>
              </w:rPr>
              <w:t xml:space="preserve">单元教学重点： </w:t>
            </w:r>
          </w:p>
          <w:p>
            <w:pPr>
              <w:spacing w:line="440" w:lineRule="exact"/>
              <w:rPr>
                <w:sz w:val="24"/>
              </w:rPr>
            </w:pPr>
            <w:r>
              <w:rPr>
                <w:sz w:val="24"/>
              </w:rPr>
              <w:t xml:space="preserve">1、学会本单元的生字，要求读准字音，记住字形，了解字义，能正确端正地书写。 </w:t>
            </w:r>
          </w:p>
          <w:p>
            <w:pPr>
              <w:spacing w:line="440" w:lineRule="exact"/>
              <w:rPr>
                <w:sz w:val="24"/>
              </w:rPr>
            </w:pPr>
            <w:r>
              <w:rPr>
                <w:sz w:val="24"/>
              </w:rPr>
              <w:t xml:space="preserve">2、学会音序查字法。 </w:t>
            </w:r>
          </w:p>
          <w:p>
            <w:pPr>
              <w:spacing w:line="440" w:lineRule="exact"/>
              <w:rPr>
                <w:rFonts w:hint="eastAsia"/>
                <w:sz w:val="24"/>
              </w:rPr>
            </w:pPr>
            <w:r>
              <w:rPr>
                <w:sz w:val="24"/>
              </w:rPr>
              <w:t>3、能熟练、有感情地朗读课文和背诵课文。</w:t>
            </w:r>
          </w:p>
          <w:p>
            <w:pPr>
              <w:spacing w:line="440" w:lineRule="exact"/>
              <w:rPr>
                <w:sz w:val="24"/>
              </w:rPr>
            </w:pPr>
            <w:r>
              <w:rPr>
                <w:rFonts w:hint="eastAsia"/>
                <w:sz w:val="24"/>
              </w:rPr>
              <w:t>4、指导朗读理解，充分领悟文章要表达的真情实感。</w:t>
            </w:r>
            <w:r>
              <w:rPr>
                <w:sz w:val="24"/>
              </w:rPr>
              <w:t xml:space="preserve"> </w:t>
            </w:r>
          </w:p>
          <w:p>
            <w:pPr>
              <w:spacing w:line="440" w:lineRule="exact"/>
              <w:rPr>
                <w:sz w:val="24"/>
              </w:rPr>
            </w:pPr>
            <w:r>
              <w:rPr>
                <w:rFonts w:hint="eastAsia"/>
                <w:sz w:val="24"/>
              </w:rPr>
              <w:t>5</w:t>
            </w:r>
            <w:r>
              <w:rPr>
                <w:sz w:val="24"/>
              </w:rPr>
              <w:t>、使用正确的动词说一句通顺的话。</w:t>
            </w:r>
          </w:p>
          <w:p>
            <w:pPr>
              <w:spacing w:line="440" w:lineRule="exact"/>
              <w:rPr>
                <w:sz w:val="24"/>
              </w:rPr>
            </w:pPr>
            <w:r>
              <w:rPr>
                <w:sz w:val="24"/>
              </w:rPr>
              <w:t xml:space="preserve">单元教学难点： </w:t>
            </w:r>
          </w:p>
          <w:p>
            <w:pPr>
              <w:spacing w:line="440" w:lineRule="exact"/>
              <w:rPr>
                <w:rFonts w:hint="eastAsia"/>
                <w:sz w:val="24"/>
              </w:rPr>
            </w:pPr>
            <w:r>
              <w:rPr>
                <w:sz w:val="24"/>
              </w:rPr>
              <w:t>1、能理解课文内容</w:t>
            </w:r>
            <w:r>
              <w:rPr>
                <w:rFonts w:hint="eastAsia"/>
                <w:sz w:val="24"/>
              </w:rPr>
              <w:t>，</w:t>
            </w:r>
            <w:r>
              <w:rPr>
                <w:sz w:val="24"/>
              </w:rPr>
              <w:t>让学生感受到人与人之间浓浓的亲情与关爱，培养学生尊重他人，奉献爱心的良好品质。</w:t>
            </w:r>
          </w:p>
          <w:p>
            <w:pPr>
              <w:spacing w:line="440" w:lineRule="exact"/>
              <w:rPr>
                <w:sz w:val="24"/>
              </w:rPr>
            </w:pPr>
            <w:r>
              <w:rPr>
                <w:sz w:val="24"/>
              </w:rPr>
              <w:t xml:space="preserve">2、使用正确的动词来写一句话。 </w:t>
            </w:r>
          </w:p>
          <w:p>
            <w:pPr>
              <w:spacing w:line="440" w:lineRule="exact"/>
              <w:rPr>
                <w:sz w:val="24"/>
              </w:rPr>
            </w:pPr>
            <w:r>
              <w:rPr>
                <w:sz w:val="24"/>
              </w:rPr>
              <w:t>3、在教学实践中，不断培养学生听话和说话的能力。</w:t>
            </w:r>
          </w:p>
          <w:p>
            <w:pPr>
              <w:spacing w:line="4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trPr>
        <w:tc>
          <w:tcPr>
            <w:tcW w:w="1088" w:type="dxa"/>
            <w:vAlign w:val="center"/>
          </w:tcPr>
          <w:p>
            <w:pPr>
              <w:spacing w:line="440" w:lineRule="exact"/>
              <w:jc w:val="center"/>
              <w:rPr>
                <w:rFonts w:hint="eastAsia"/>
                <w:sz w:val="24"/>
              </w:rPr>
            </w:pPr>
            <w:r>
              <w:rPr>
                <w:rFonts w:hint="eastAsia"/>
                <w:sz w:val="24"/>
              </w:rPr>
              <w:t>篇目</w:t>
            </w:r>
          </w:p>
          <w:p>
            <w:pPr>
              <w:spacing w:line="440" w:lineRule="exact"/>
              <w:jc w:val="center"/>
              <w:rPr>
                <w:rFonts w:hint="eastAsia"/>
                <w:sz w:val="24"/>
              </w:rPr>
            </w:pPr>
            <w:r>
              <w:rPr>
                <w:rFonts w:hint="eastAsia"/>
                <w:sz w:val="24"/>
              </w:rPr>
              <w:t>名称</w:t>
            </w:r>
          </w:p>
        </w:tc>
        <w:tc>
          <w:tcPr>
            <w:tcW w:w="7399" w:type="dxa"/>
            <w:vAlign w:val="center"/>
          </w:tcPr>
          <w:p>
            <w:pPr>
              <w:spacing w:line="440" w:lineRule="exact"/>
              <w:jc w:val="center"/>
              <w:rPr>
                <w:rFonts w:hint="eastAsia"/>
                <w:sz w:val="24"/>
              </w:rPr>
            </w:pPr>
            <w:r>
              <w:rPr>
                <w:rFonts w:hint="eastAsia"/>
                <w:sz w:val="24"/>
              </w:rPr>
              <w:t>训练点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 w:hRule="atLeast"/>
        </w:trPr>
        <w:tc>
          <w:tcPr>
            <w:tcW w:w="1088" w:type="dxa"/>
            <w:vAlign w:val="center"/>
          </w:tcPr>
          <w:p>
            <w:pPr>
              <w:spacing w:line="440" w:lineRule="exact"/>
              <w:jc w:val="center"/>
              <w:rPr>
                <w:rFonts w:hint="eastAsia"/>
                <w:sz w:val="24"/>
              </w:rPr>
            </w:pPr>
            <w:r>
              <w:rPr>
                <w:rFonts w:hint="eastAsia"/>
                <w:sz w:val="24"/>
              </w:rPr>
              <w:t>《送给盲婆婆的蝈蝈》</w:t>
            </w:r>
          </w:p>
        </w:tc>
        <w:tc>
          <w:tcPr>
            <w:tcW w:w="7399" w:type="dxa"/>
            <w:vAlign w:val="center"/>
          </w:tcPr>
          <w:p>
            <w:pPr>
              <w:numPr>
                <w:ilvl w:val="0"/>
                <w:numId w:val="1"/>
              </w:numPr>
              <w:spacing w:line="440" w:lineRule="exact"/>
              <w:rPr>
                <w:rFonts w:hint="eastAsia"/>
                <w:sz w:val="24"/>
              </w:rPr>
            </w:pPr>
            <w:r>
              <w:rPr>
                <w:rFonts w:hint="eastAsia"/>
                <w:sz w:val="24"/>
              </w:rPr>
              <w:t>抓住课题《送给盲婆婆的蝈蝈》，</w:t>
            </w:r>
            <w:r>
              <w:rPr>
                <w:sz w:val="24"/>
              </w:rPr>
              <w:t>以“目”导入</w:t>
            </w:r>
            <w:r>
              <w:rPr>
                <w:rFonts w:hint="eastAsia"/>
                <w:sz w:val="24"/>
              </w:rPr>
              <w:t>，</w:t>
            </w:r>
            <w:r>
              <w:rPr>
                <w:sz w:val="24"/>
              </w:rPr>
              <w:t>让学生感受到有眼睛的方便与幸福</w:t>
            </w:r>
            <w:r>
              <w:rPr>
                <w:rFonts w:hint="eastAsia"/>
                <w:sz w:val="24"/>
              </w:rPr>
              <w:t>，</w:t>
            </w:r>
            <w:r>
              <w:rPr>
                <w:sz w:val="24"/>
              </w:rPr>
              <w:t>在目上加亡，让学生体会盲人的痛苦与黑暗</w:t>
            </w:r>
            <w:r>
              <w:rPr>
                <w:rFonts w:hint="eastAsia"/>
                <w:sz w:val="24"/>
              </w:rPr>
              <w:t>，</w:t>
            </w:r>
            <w:r>
              <w:rPr>
                <w:sz w:val="24"/>
              </w:rPr>
              <w:t>抓住“盲”字，充分发挥学生想象，为更好地理解诗歌内容。</w:t>
            </w:r>
            <w:r>
              <w:rPr>
                <w:rFonts w:hint="eastAsia"/>
                <w:sz w:val="24"/>
              </w:rPr>
              <w:t>抓住“蝈蝈”，体会蝈蝈给人带来的快乐，抓住“送”，体会“我”的心情；</w:t>
            </w:r>
          </w:p>
          <w:p>
            <w:pPr>
              <w:numPr>
                <w:ilvl w:val="0"/>
                <w:numId w:val="1"/>
              </w:numPr>
              <w:spacing w:line="440" w:lineRule="exact"/>
              <w:rPr>
                <w:rFonts w:hint="eastAsia"/>
                <w:sz w:val="24"/>
              </w:rPr>
            </w:pPr>
            <w:r>
              <w:rPr>
                <w:sz w:val="24"/>
              </w:rPr>
              <w:t>借助图画，引导学生展开想象，抓住重点词语“乐呵呵”、“喜滋滋”，</w:t>
            </w:r>
            <w:r>
              <w:rPr>
                <w:rFonts w:hint="eastAsia"/>
                <w:sz w:val="24"/>
              </w:rPr>
              <w:t>“替”等</w:t>
            </w:r>
            <w:r>
              <w:rPr>
                <w:sz w:val="24"/>
              </w:rPr>
              <w:t>体会小男孩捉回蝈蝈时的快乐和把蝈蝈送给盲婆婆的喜悦之情</w:t>
            </w:r>
            <w:r>
              <w:rPr>
                <w:rFonts w:hint="eastAsia"/>
                <w:sz w:val="24"/>
              </w:rPr>
              <w:t>；</w:t>
            </w:r>
          </w:p>
          <w:p>
            <w:pPr>
              <w:numPr>
                <w:ilvl w:val="0"/>
                <w:numId w:val="1"/>
              </w:numPr>
              <w:spacing w:line="440" w:lineRule="exact"/>
              <w:rPr>
                <w:rFonts w:hint="eastAsia"/>
                <w:sz w:val="24"/>
              </w:rPr>
            </w:pPr>
            <w:r>
              <w:rPr>
                <w:rFonts w:hint="eastAsia"/>
                <w:sz w:val="24"/>
              </w:rPr>
              <w:t>抓住“歌声会------，歌声会--------”指导学生说话，在练习说话的过程中使他们明白帮助别人尤其是残疾人是一件快乐的事情， 从而培养学生的爱心。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 w:hRule="atLeast"/>
        </w:trPr>
        <w:tc>
          <w:tcPr>
            <w:tcW w:w="1088" w:type="dxa"/>
            <w:vAlign w:val="center"/>
          </w:tcPr>
          <w:p>
            <w:pPr>
              <w:spacing w:line="440" w:lineRule="exact"/>
              <w:jc w:val="center"/>
              <w:rPr>
                <w:rFonts w:hint="eastAsia"/>
                <w:sz w:val="24"/>
              </w:rPr>
            </w:pPr>
            <w:r>
              <w:rPr>
                <w:rFonts w:hint="eastAsia"/>
                <w:sz w:val="24"/>
              </w:rPr>
              <w:t>《一株紫丁香》</w:t>
            </w:r>
          </w:p>
        </w:tc>
        <w:tc>
          <w:tcPr>
            <w:tcW w:w="7399" w:type="dxa"/>
            <w:vAlign w:val="center"/>
          </w:tcPr>
          <w:p>
            <w:pPr>
              <w:numPr>
                <w:ilvl w:val="0"/>
                <w:numId w:val="2"/>
              </w:numPr>
              <w:spacing w:line="440" w:lineRule="exact"/>
              <w:rPr>
                <w:rFonts w:hint="eastAsia"/>
                <w:sz w:val="24"/>
              </w:rPr>
            </w:pPr>
            <w:r>
              <w:rPr>
                <w:rFonts w:hint="eastAsia"/>
                <w:sz w:val="24"/>
              </w:rPr>
              <w:t>抓住重点词语“踮”、“你看你看”“老师老师”“你听你听”来体会学生体贴，关心老师的感情；</w:t>
            </w:r>
          </w:p>
          <w:p>
            <w:pPr>
              <w:numPr>
                <w:ilvl w:val="0"/>
                <w:numId w:val="2"/>
              </w:numPr>
              <w:spacing w:line="440" w:lineRule="exact"/>
              <w:rPr>
                <w:rFonts w:hint="eastAsia"/>
                <w:sz w:val="24"/>
              </w:rPr>
            </w:pPr>
            <w:r>
              <w:rPr>
                <w:rFonts w:hint="eastAsia"/>
                <w:sz w:val="24"/>
              </w:rPr>
              <w:t>用一个大问题“为什么要在老师窗前种上紫丁香”来导入，展示一幅大的单独的紫丁香的图片，设置情境，从图中能看到了什么？能听到什么?能闻到什么？分别出示紫丁香的枝叶，绿叶儿，小花和花香，选择其一说一说怎么样，点出各自的作用后，再回到大问题“为什么要在老师窗前种上紫丁香”，让学生能概括到整篇课文，同时深入地理解了学生们关心老师的心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 w:hRule="atLeast"/>
        </w:trPr>
        <w:tc>
          <w:tcPr>
            <w:tcW w:w="1088" w:type="dxa"/>
            <w:vAlign w:val="center"/>
          </w:tcPr>
          <w:p>
            <w:pPr>
              <w:spacing w:line="440" w:lineRule="exact"/>
              <w:jc w:val="center"/>
              <w:rPr>
                <w:rFonts w:hint="eastAsia"/>
                <w:sz w:val="24"/>
              </w:rPr>
            </w:pPr>
            <w:r>
              <w:rPr>
                <w:rFonts w:hint="eastAsia"/>
                <w:sz w:val="24"/>
              </w:rPr>
              <w:t>《有趣的发现》</w:t>
            </w:r>
          </w:p>
        </w:tc>
        <w:tc>
          <w:tcPr>
            <w:tcW w:w="7399" w:type="dxa"/>
            <w:vAlign w:val="center"/>
          </w:tcPr>
          <w:p>
            <w:pPr>
              <w:numPr>
                <w:ilvl w:val="0"/>
                <w:numId w:val="3"/>
              </w:numPr>
              <w:spacing w:line="440" w:lineRule="exact"/>
              <w:rPr>
                <w:rFonts w:hint="eastAsia"/>
                <w:sz w:val="24"/>
              </w:rPr>
            </w:pPr>
            <w:r>
              <w:rPr>
                <w:rFonts w:hint="eastAsia"/>
                <w:sz w:val="24"/>
              </w:rPr>
              <w:t>理解第一自然段中“著名”的含义，以为什么达尔文生活在100多年前到现在还这么著名这个问题为切入点，到文中去找寻答案，逐步体会达尔文是个什么样的人；</w:t>
            </w:r>
          </w:p>
          <w:p>
            <w:pPr>
              <w:numPr>
                <w:ilvl w:val="0"/>
                <w:numId w:val="3"/>
              </w:numPr>
              <w:spacing w:line="440" w:lineRule="exact"/>
              <w:rPr>
                <w:rFonts w:hint="eastAsia"/>
                <w:sz w:val="24"/>
              </w:rPr>
            </w:pPr>
            <w:r>
              <w:rPr>
                <w:rFonts w:hint="eastAsia"/>
                <w:sz w:val="24"/>
              </w:rPr>
              <w:t>第二第三自然段是课文的重点，在多种形式读的基础上，抓住“发现”一词，通过问题“发现了什么”、“有趣在哪里”、关键词“反复”、“比较”、“终于”，以及句式“因为……就……”“因为……也……”来揭示事物间的密切关系，体会达尔文的刻苦钻研精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B2"/>
    <w:multiLevelType w:val="multilevel"/>
    <w:tmpl w:val="035C1AB2"/>
    <w:lvl w:ilvl="0" w:tentative="0">
      <w:start w:val="1"/>
      <w:numFmt w:val="decimal"/>
      <w:lvlText w:val="%1、"/>
      <w:lvlJc w:val="left"/>
      <w:pPr>
        <w:tabs>
          <w:tab w:val="left" w:pos="360"/>
        </w:tabs>
        <w:ind w:left="360" w:hanging="360"/>
      </w:pPr>
      <w:rPr>
        <w:rFonts w:hint="default"/>
      </w:rPr>
    </w:lvl>
    <w:lvl w:ilvl="1" w:tentative="0">
      <w:start w:val="1"/>
      <w:numFmt w:val="decimalEnclosedCircle"/>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EE071D3"/>
    <w:multiLevelType w:val="multilevel"/>
    <w:tmpl w:val="2EE071D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3B52D71"/>
    <w:multiLevelType w:val="multilevel"/>
    <w:tmpl w:val="73B52D7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E6A25"/>
    <w:rsid w:val="2B0E6A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2016-11-03T05:41:00Z</dcterms:created>
  <dc:creator>Administrator</dc:creator>
  <cp:lastModifiedBy>Administrator</cp:lastModifiedBy>
  <dcterms:modified xsi:type="dcterms:W3CDTF">2016-11-03T05:43:34Z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