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8" w:lineRule="atLeas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  <w:shd w:val="clear" w:color="auto" w:fill="FFFFFF"/>
        </w:rPr>
        <w:t>武进区实验小学分校</w:t>
      </w:r>
      <w:r>
        <w:rPr>
          <w:rFonts w:hint="eastAsia"/>
          <w:b/>
          <w:bCs/>
          <w:sz w:val="32"/>
          <w:szCs w:val="32"/>
          <w:shd w:val="clear" w:color="auto" w:fill="FFFFFF"/>
          <w:lang w:eastAsia="zh-CN"/>
        </w:rPr>
        <w:t>车辆识别系统</w:t>
      </w:r>
      <w:r>
        <w:rPr>
          <w:rFonts w:hint="eastAsia"/>
          <w:b/>
          <w:bCs/>
          <w:sz w:val="32"/>
          <w:szCs w:val="32"/>
          <w:shd w:val="clear" w:color="auto" w:fill="FFFFFF"/>
        </w:rPr>
        <w:t>项目</w:t>
      </w:r>
      <w:r>
        <w:rPr>
          <w:rFonts w:hint="eastAsia"/>
          <w:b/>
          <w:bCs/>
          <w:sz w:val="32"/>
          <w:szCs w:val="32"/>
        </w:rPr>
        <w:t>中标公告</w:t>
      </w:r>
    </w:p>
    <w:p>
      <w:pPr>
        <w:widowControl/>
        <w:spacing w:line="378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widowControl/>
        <w:spacing w:line="378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根据《中华人民共和国政府采购法》、《招标投标法》等法律、法规的规定，“</w:t>
      </w:r>
      <w:r>
        <w:rPr>
          <w:rFonts w:hint="eastAsia"/>
          <w:b/>
          <w:bCs/>
          <w:sz w:val="32"/>
          <w:szCs w:val="32"/>
          <w:shd w:val="clear" w:color="auto" w:fill="FFFFFF"/>
        </w:rPr>
        <w:t>武进区实验小学分校</w:t>
      </w:r>
      <w:r>
        <w:rPr>
          <w:rFonts w:hint="eastAsia"/>
          <w:b/>
          <w:bCs/>
          <w:sz w:val="32"/>
          <w:szCs w:val="32"/>
          <w:shd w:val="clear" w:color="auto" w:fill="FFFFFF"/>
          <w:lang w:eastAsia="zh-CN"/>
        </w:rPr>
        <w:t>购买车辆识别系统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”项目的评标工作已结束，中标候选单位已经确定。现将中标候选单位公示如下：</w:t>
      </w:r>
    </w:p>
    <w:p>
      <w:pPr>
        <w:widowControl/>
        <w:spacing w:line="378" w:lineRule="atLeast"/>
        <w:jc w:val="left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eastAsia="zh-CN"/>
        </w:rPr>
        <w:t>常州天宁区兰陵世华电子经营部</w:t>
      </w:r>
    </w:p>
    <w:p>
      <w:pPr>
        <w:widowControl/>
        <w:ind w:firstLine="57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各有关当事人对本次招标之中标结果如有异议，可在公示之日起二个工作日之内，以书面形式向武进区教育局监察室提出质疑，逾期将不再受理。</w:t>
      </w:r>
    </w:p>
    <w:p>
      <w:pPr>
        <w:rPr>
          <w:kern w:val="0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 特此公告   </w:t>
      </w:r>
    </w:p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                                    </w:t>
      </w:r>
    </w:p>
    <w:p>
      <w:pPr>
        <w:widowControl/>
        <w:shd w:val="clear" w:color="auto" w:fill="FFFFFF"/>
        <w:spacing w:line="380" w:lineRule="atLeast"/>
        <w:jc w:val="left"/>
        <w:rPr>
          <w:rFonts w:hint="default" w:ascii="宋体" w:hAnsi="宋体" w:eastAsia="宋体" w:cs="宋体"/>
          <w:b w:val="0"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4"/>
          <w:shd w:val="clear" w:color="auto" w:fill="FFFFFF"/>
          <w:lang w:val="en-US" w:eastAsia="zh-CN" w:bidi="ar"/>
        </w:rPr>
        <w:t xml:space="preserve">                                       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常州市武进区实验小学分校</w:t>
      </w:r>
    </w:p>
    <w:p>
      <w:pPr>
        <w:widowControl/>
        <w:shd w:val="clear" w:color="auto" w:fill="FFFFFF"/>
        <w:spacing w:line="380" w:lineRule="atLeast"/>
        <w:jc w:val="left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bidi="ar"/>
        </w:rPr>
        <w:t> </w:t>
      </w:r>
      <w:r>
        <w:rPr>
          <w:rFonts w:hint="eastAsia" w:ascii="宋体" w:hAnsi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 xml:space="preserve">                                                               2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0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4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8"/>
          <w:szCs w:val="28"/>
          <w:shd w:val="clear" w:color="auto" w:fill="FFFFFF"/>
          <w:lang w:bidi="ar"/>
        </w:rPr>
        <w:t>日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cs="宋体"/>
          <w:b/>
          <w:color w:val="333333"/>
          <w:kern w:val="0"/>
          <w:sz w:val="28"/>
          <w:szCs w:val="28"/>
          <w:shd w:val="clear" w:color="auto" w:fill="FFFFFF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8FB"/>
    <w:rsid w:val="00022489"/>
    <w:rsid w:val="00281A45"/>
    <w:rsid w:val="00287828"/>
    <w:rsid w:val="003B57A9"/>
    <w:rsid w:val="005A702D"/>
    <w:rsid w:val="00673316"/>
    <w:rsid w:val="00686F99"/>
    <w:rsid w:val="007878FB"/>
    <w:rsid w:val="00825253"/>
    <w:rsid w:val="0088278C"/>
    <w:rsid w:val="00A11423"/>
    <w:rsid w:val="00A12446"/>
    <w:rsid w:val="00AA203C"/>
    <w:rsid w:val="00AC6DF8"/>
    <w:rsid w:val="00BA4B37"/>
    <w:rsid w:val="00C851AD"/>
    <w:rsid w:val="00CF3FFA"/>
    <w:rsid w:val="00D7550E"/>
    <w:rsid w:val="00E828A1"/>
    <w:rsid w:val="0DA93739"/>
    <w:rsid w:val="33E523ED"/>
    <w:rsid w:val="36C1737A"/>
    <w:rsid w:val="3B830021"/>
    <w:rsid w:val="3E764E8E"/>
    <w:rsid w:val="633F6550"/>
    <w:rsid w:val="67A97A01"/>
    <w:rsid w:val="687F0587"/>
    <w:rsid w:val="69802709"/>
    <w:rsid w:val="729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241</Characters>
  <Lines>2</Lines>
  <Paragraphs>1</Paragraphs>
  <TotalTime>7</TotalTime>
  <ScaleCrop>false</ScaleCrop>
  <LinksUpToDate>false</LinksUpToDate>
  <CharactersWithSpaces>282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2016-06-21T06:53:00Z</dcterms:created>
  <dc:creator>1</dc:creator>
  <cp:lastModifiedBy>%E9%A9%AC%E4%BC%9F%E5%9B%BD</cp:lastModifiedBy>
  <dcterms:modified xsi:type="dcterms:W3CDTF">2020-07-17T07:00:48Z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